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58B" w:rsidRPr="00533749" w:rsidRDefault="0051458B" w:rsidP="0051458B">
      <w:pPr>
        <w:ind w:right="104"/>
        <w:jc w:val="right"/>
        <w:rPr>
          <w:sz w:val="22"/>
          <w:szCs w:val="22"/>
        </w:rPr>
      </w:pPr>
      <w:r w:rsidRPr="0051458B">
        <w:rPr>
          <w:rFonts w:hint="eastAsia"/>
          <w:spacing w:val="137"/>
          <w:kern w:val="0"/>
          <w:sz w:val="22"/>
          <w:szCs w:val="22"/>
          <w:fitText w:val="2200" w:id="-1044100350"/>
        </w:rPr>
        <w:t>〇稲保号</w:t>
      </w:r>
      <w:r w:rsidRPr="0051458B">
        <w:rPr>
          <w:rFonts w:hint="eastAsia"/>
          <w:spacing w:val="2"/>
          <w:kern w:val="0"/>
          <w:sz w:val="22"/>
          <w:szCs w:val="22"/>
          <w:fitText w:val="2200" w:id="-1044100350"/>
        </w:rPr>
        <w:t>外</w:t>
      </w:r>
      <w:r>
        <w:rPr>
          <w:rFonts w:hint="eastAsia"/>
          <w:sz w:val="22"/>
          <w:szCs w:val="22"/>
        </w:rPr>
        <w:t xml:space="preserve">　</w:t>
      </w:r>
      <w:r w:rsidRPr="00583F49">
        <w:rPr>
          <w:rFonts w:hint="eastAsia"/>
          <w:sz w:val="22"/>
          <w:szCs w:val="22"/>
        </w:rPr>
        <w:t xml:space="preserve">                                      </w:t>
      </w:r>
      <w:r w:rsidRPr="00583F49">
        <w:rPr>
          <w:rFonts w:hint="eastAsia"/>
          <w:sz w:val="22"/>
          <w:szCs w:val="22"/>
        </w:rPr>
        <w:t xml:space="preserve">　</w:t>
      </w:r>
      <w:r w:rsidRPr="00583F49">
        <w:rPr>
          <w:rFonts w:hint="eastAsia"/>
          <w:sz w:val="22"/>
          <w:szCs w:val="22"/>
        </w:rPr>
        <w:t xml:space="preserve"> </w:t>
      </w:r>
      <w:r>
        <w:rPr>
          <w:rFonts w:hint="eastAsia"/>
          <w:sz w:val="22"/>
          <w:szCs w:val="22"/>
        </w:rPr>
        <w:t xml:space="preserve">　　</w:t>
      </w:r>
      <w:r w:rsidRPr="00583F49">
        <w:rPr>
          <w:rFonts w:hint="eastAsia"/>
          <w:sz w:val="22"/>
          <w:szCs w:val="22"/>
        </w:rPr>
        <w:t xml:space="preserve">   </w:t>
      </w:r>
      <w:r>
        <w:rPr>
          <w:rFonts w:hint="eastAsia"/>
          <w:sz w:val="22"/>
          <w:szCs w:val="22"/>
        </w:rPr>
        <w:t xml:space="preserve">　</w:t>
      </w:r>
      <w:r w:rsidRPr="00583F49">
        <w:rPr>
          <w:rFonts w:hint="eastAsia"/>
          <w:sz w:val="22"/>
          <w:szCs w:val="22"/>
        </w:rPr>
        <w:t xml:space="preserve">  </w:t>
      </w:r>
      <w:r w:rsidRPr="00651BD2">
        <w:rPr>
          <w:rFonts w:hint="eastAsia"/>
          <w:spacing w:val="31"/>
          <w:kern w:val="0"/>
          <w:sz w:val="22"/>
          <w:szCs w:val="22"/>
          <w:fitText w:val="2200" w:id="-1044100349"/>
        </w:rPr>
        <w:t>令和〇年〇月</w:t>
      </w:r>
      <w:r w:rsidR="00651BD2" w:rsidRPr="00651BD2">
        <w:rPr>
          <w:rFonts w:hint="eastAsia"/>
          <w:spacing w:val="31"/>
          <w:kern w:val="0"/>
          <w:sz w:val="22"/>
          <w:szCs w:val="22"/>
          <w:fitText w:val="2200" w:id="-1044100349"/>
        </w:rPr>
        <w:t>○</w:t>
      </w:r>
      <w:r w:rsidRPr="00651BD2">
        <w:rPr>
          <w:rFonts w:hint="eastAsia"/>
          <w:spacing w:val="3"/>
          <w:kern w:val="0"/>
          <w:sz w:val="22"/>
          <w:szCs w:val="22"/>
          <w:fitText w:val="2200" w:id="-1044100349"/>
        </w:rPr>
        <w:t>日</w:t>
      </w:r>
    </w:p>
    <w:p w:rsidR="0051458B" w:rsidRDefault="0051458B" w:rsidP="0051458B">
      <w:pPr>
        <w:pStyle w:val="a3"/>
        <w:rPr>
          <w:sz w:val="22"/>
          <w:szCs w:val="22"/>
        </w:rPr>
      </w:pPr>
    </w:p>
    <w:p w:rsidR="0051458B" w:rsidRPr="00D83013" w:rsidRDefault="0051458B" w:rsidP="0051458B">
      <w:pPr>
        <w:pStyle w:val="a3"/>
        <w:rPr>
          <w:sz w:val="22"/>
          <w:szCs w:val="22"/>
        </w:rPr>
      </w:pPr>
      <w:r w:rsidRPr="00D83013">
        <w:rPr>
          <w:rFonts w:hint="eastAsia"/>
          <w:sz w:val="22"/>
          <w:szCs w:val="22"/>
        </w:rPr>
        <w:t xml:space="preserve">　保</w:t>
      </w:r>
      <w:r w:rsidRPr="00D83013">
        <w:rPr>
          <w:rFonts w:hint="eastAsia"/>
          <w:sz w:val="22"/>
          <w:szCs w:val="22"/>
        </w:rPr>
        <w:t xml:space="preserve"> </w:t>
      </w:r>
      <w:r w:rsidRPr="00D83013">
        <w:rPr>
          <w:rFonts w:hint="eastAsia"/>
          <w:sz w:val="22"/>
          <w:szCs w:val="22"/>
        </w:rPr>
        <w:t>護</w:t>
      </w:r>
      <w:r w:rsidRPr="00D83013">
        <w:rPr>
          <w:rFonts w:hint="eastAsia"/>
          <w:sz w:val="22"/>
          <w:szCs w:val="22"/>
        </w:rPr>
        <w:t xml:space="preserve"> </w:t>
      </w:r>
      <w:r w:rsidRPr="00D83013">
        <w:rPr>
          <w:rFonts w:hint="eastAsia"/>
          <w:sz w:val="22"/>
          <w:szCs w:val="22"/>
        </w:rPr>
        <w:t>者　各　位</w:t>
      </w:r>
    </w:p>
    <w:p w:rsidR="0051458B" w:rsidRPr="00D83013" w:rsidRDefault="0051458B" w:rsidP="0051458B">
      <w:pPr>
        <w:rPr>
          <w:sz w:val="22"/>
          <w:szCs w:val="22"/>
        </w:rPr>
      </w:pPr>
    </w:p>
    <w:p w:rsidR="0051458B" w:rsidRPr="00583F49" w:rsidRDefault="0051458B" w:rsidP="0051458B">
      <w:pPr>
        <w:rPr>
          <w:sz w:val="22"/>
          <w:szCs w:val="22"/>
        </w:rPr>
      </w:pPr>
      <w:r w:rsidRPr="00583F49">
        <w:rPr>
          <w:rFonts w:hint="eastAsia"/>
          <w:sz w:val="22"/>
          <w:szCs w:val="22"/>
        </w:rPr>
        <w:t xml:space="preserve">                                      </w:t>
      </w:r>
      <w:r>
        <w:rPr>
          <w:rFonts w:hint="eastAsia"/>
          <w:sz w:val="22"/>
          <w:szCs w:val="22"/>
        </w:rPr>
        <w:t>保育</w:t>
      </w:r>
      <w:r w:rsidRPr="00583F49">
        <w:rPr>
          <w:rFonts w:hint="eastAsia"/>
          <w:sz w:val="22"/>
          <w:szCs w:val="22"/>
        </w:rPr>
        <w:t xml:space="preserve">課長　</w:t>
      </w:r>
      <w:r>
        <w:rPr>
          <w:rFonts w:hint="eastAsia"/>
          <w:sz w:val="22"/>
          <w:szCs w:val="22"/>
        </w:rPr>
        <w:t xml:space="preserve">　〇　〇　〇　〇　　</w:t>
      </w:r>
    </w:p>
    <w:p w:rsidR="0051458B" w:rsidRPr="00533749" w:rsidRDefault="0051458B" w:rsidP="0051458B">
      <w:pPr>
        <w:rPr>
          <w:sz w:val="22"/>
          <w:szCs w:val="22"/>
        </w:rPr>
      </w:pPr>
    </w:p>
    <w:p w:rsidR="0051458B" w:rsidRPr="00D83013" w:rsidRDefault="0051458B" w:rsidP="0051458B">
      <w:pPr>
        <w:ind w:firstLineChars="300" w:firstLine="739"/>
        <w:rPr>
          <w:sz w:val="22"/>
          <w:szCs w:val="22"/>
        </w:rPr>
      </w:pPr>
      <w:r>
        <w:rPr>
          <w:rFonts w:hint="eastAsia"/>
          <w:sz w:val="22"/>
          <w:szCs w:val="22"/>
        </w:rPr>
        <w:t>食物</w:t>
      </w:r>
      <w:r w:rsidRPr="00D83013">
        <w:rPr>
          <w:rFonts w:hint="eastAsia"/>
          <w:sz w:val="22"/>
          <w:szCs w:val="22"/>
        </w:rPr>
        <w:t>アレルギー疾患について（お願い）</w:t>
      </w:r>
    </w:p>
    <w:p w:rsidR="0051458B" w:rsidRPr="006A01E5" w:rsidRDefault="0051458B" w:rsidP="0051458B">
      <w:pPr>
        <w:ind w:firstLineChars="100" w:firstLine="246"/>
        <w:rPr>
          <w:sz w:val="22"/>
          <w:szCs w:val="22"/>
        </w:rPr>
      </w:pPr>
      <w:r>
        <w:rPr>
          <w:rFonts w:hint="eastAsia"/>
          <w:sz w:val="22"/>
          <w:szCs w:val="22"/>
        </w:rPr>
        <w:t>保護者の皆様には、ますますご健勝のこととお喜び申し上げます</w:t>
      </w:r>
      <w:r w:rsidRPr="006A01E5">
        <w:rPr>
          <w:rFonts w:hint="eastAsia"/>
          <w:sz w:val="22"/>
          <w:szCs w:val="22"/>
        </w:rPr>
        <w:t>。</w:t>
      </w:r>
    </w:p>
    <w:p w:rsidR="0051458B" w:rsidRPr="00533749" w:rsidRDefault="0051458B" w:rsidP="0051458B">
      <w:pPr>
        <w:ind w:firstLineChars="100" w:firstLine="246"/>
        <w:rPr>
          <w:sz w:val="22"/>
          <w:szCs w:val="22"/>
        </w:rPr>
      </w:pPr>
      <w:r w:rsidRPr="00D83013">
        <w:rPr>
          <w:rFonts w:hint="eastAsia"/>
          <w:sz w:val="22"/>
          <w:szCs w:val="22"/>
        </w:rPr>
        <w:t>アレルギー疾患のあるお子様</w:t>
      </w:r>
      <w:r>
        <w:rPr>
          <w:rFonts w:hint="eastAsia"/>
          <w:sz w:val="22"/>
          <w:szCs w:val="22"/>
        </w:rPr>
        <w:t>に対す</w:t>
      </w:r>
      <w:r w:rsidRPr="00533749">
        <w:rPr>
          <w:rFonts w:hint="eastAsia"/>
          <w:sz w:val="22"/>
          <w:szCs w:val="22"/>
        </w:rPr>
        <w:t>る給食提供は、正確に現状を把握し、適切な対応（除去食・代替食）を実施する必要があります。また、アナフィラキシーショックの発生により生命に関わる場合もありますので、食物アレルギー疾患をお持ちのお子様につきましては、下記のとおり書類を提出していただきますようお願いします。後日、提出いただいた書類をもとに面談を行い、給食について保護者の方と打ち合わせをしますので、よろしくお願いします。</w:t>
      </w:r>
    </w:p>
    <w:p w:rsidR="0051458B" w:rsidRPr="00533749" w:rsidRDefault="0051458B" w:rsidP="0051458B">
      <w:pPr>
        <w:pStyle w:val="a5"/>
        <w:rPr>
          <w:sz w:val="22"/>
          <w:szCs w:val="22"/>
        </w:rPr>
      </w:pPr>
      <w:r w:rsidRPr="00533749">
        <w:rPr>
          <w:rFonts w:hint="eastAsia"/>
          <w:sz w:val="22"/>
          <w:szCs w:val="22"/>
        </w:rPr>
        <w:t>記</w:t>
      </w:r>
    </w:p>
    <w:p w:rsidR="0051458B" w:rsidRPr="00533749" w:rsidRDefault="0051458B" w:rsidP="0051458B">
      <w:pPr>
        <w:ind w:left="2462" w:hangingChars="1000" w:hanging="2462"/>
        <w:rPr>
          <w:sz w:val="22"/>
          <w:szCs w:val="22"/>
        </w:rPr>
      </w:pPr>
      <w:r w:rsidRPr="00533749">
        <w:rPr>
          <w:rFonts w:hint="eastAsia"/>
          <w:sz w:val="22"/>
          <w:szCs w:val="22"/>
        </w:rPr>
        <w:t>１　提出書類</w:t>
      </w:r>
      <w:r w:rsidRPr="00533749">
        <w:rPr>
          <w:rFonts w:hint="eastAsia"/>
          <w:sz w:val="22"/>
          <w:szCs w:val="22"/>
        </w:rPr>
        <w:t xml:space="preserve"> </w:t>
      </w:r>
      <w:r w:rsidRPr="00533749">
        <w:rPr>
          <w:rFonts w:hint="eastAsia"/>
          <w:sz w:val="22"/>
          <w:szCs w:val="22"/>
        </w:rPr>
        <w:t xml:space="preserve">　　</w:t>
      </w:r>
    </w:p>
    <w:p w:rsidR="0051458B" w:rsidRPr="00533749" w:rsidRDefault="0051458B" w:rsidP="0051458B">
      <w:pPr>
        <w:ind w:firstLineChars="100" w:firstLine="246"/>
        <w:rPr>
          <w:sz w:val="22"/>
          <w:szCs w:val="22"/>
        </w:rPr>
      </w:pPr>
      <w:r w:rsidRPr="00533749">
        <w:rPr>
          <w:rFonts w:hint="eastAsia"/>
          <w:sz w:val="22"/>
          <w:szCs w:val="22"/>
        </w:rPr>
        <w:t>（１）食物アレルギー調査票</w:t>
      </w:r>
      <w:r w:rsidRPr="00533749">
        <w:rPr>
          <w:rFonts w:hint="eastAsia"/>
          <w:sz w:val="22"/>
          <w:szCs w:val="22"/>
        </w:rPr>
        <w:t>(</w:t>
      </w:r>
      <w:r w:rsidRPr="00533749">
        <w:rPr>
          <w:rFonts w:hint="eastAsia"/>
          <w:sz w:val="22"/>
          <w:szCs w:val="22"/>
        </w:rPr>
        <w:t>様式</w:t>
      </w:r>
      <w:r w:rsidRPr="00533749">
        <w:rPr>
          <w:rFonts w:hint="eastAsia"/>
          <w:sz w:val="22"/>
          <w:szCs w:val="22"/>
        </w:rPr>
        <w:t>1)</w:t>
      </w:r>
    </w:p>
    <w:p w:rsidR="0051458B" w:rsidRPr="00533749" w:rsidRDefault="0051458B" w:rsidP="0051458B">
      <w:pPr>
        <w:ind w:firstLineChars="100" w:firstLine="246"/>
        <w:rPr>
          <w:sz w:val="22"/>
          <w:szCs w:val="22"/>
        </w:rPr>
      </w:pPr>
      <w:r w:rsidRPr="00533749">
        <w:rPr>
          <w:rFonts w:hint="eastAsia"/>
          <w:sz w:val="22"/>
          <w:szCs w:val="22"/>
        </w:rPr>
        <w:t>（２）食物アレルギー対応給食申請書</w:t>
      </w:r>
      <w:r w:rsidRPr="00533749">
        <w:rPr>
          <w:rFonts w:hint="eastAsia"/>
          <w:sz w:val="22"/>
          <w:szCs w:val="22"/>
        </w:rPr>
        <w:t>(</w:t>
      </w:r>
      <w:r w:rsidRPr="00533749">
        <w:rPr>
          <w:rFonts w:hint="eastAsia"/>
          <w:sz w:val="22"/>
          <w:szCs w:val="22"/>
        </w:rPr>
        <w:t>様式</w:t>
      </w:r>
      <w:r w:rsidRPr="00533749">
        <w:rPr>
          <w:rFonts w:hint="eastAsia"/>
          <w:sz w:val="22"/>
          <w:szCs w:val="22"/>
        </w:rPr>
        <w:t>2)</w:t>
      </w:r>
    </w:p>
    <w:p w:rsidR="0051458B" w:rsidRPr="00533749" w:rsidRDefault="0051458B" w:rsidP="0051458B">
      <w:pPr>
        <w:ind w:firstLineChars="100" w:firstLine="246"/>
        <w:rPr>
          <w:sz w:val="22"/>
          <w:szCs w:val="22"/>
        </w:rPr>
      </w:pPr>
      <w:r w:rsidRPr="00533749">
        <w:rPr>
          <w:rFonts w:hint="eastAsia"/>
          <w:sz w:val="22"/>
          <w:szCs w:val="22"/>
        </w:rPr>
        <w:t>（３）緊急時個別対応マニュアル／対応票</w:t>
      </w:r>
      <w:r w:rsidRPr="00533749">
        <w:rPr>
          <w:rFonts w:hint="eastAsia"/>
          <w:sz w:val="22"/>
          <w:szCs w:val="22"/>
        </w:rPr>
        <w:t>(</w:t>
      </w:r>
      <w:r w:rsidRPr="00533749">
        <w:rPr>
          <w:rFonts w:hint="eastAsia"/>
          <w:sz w:val="22"/>
          <w:szCs w:val="22"/>
        </w:rPr>
        <w:t>様式</w:t>
      </w:r>
      <w:r w:rsidRPr="00533749">
        <w:rPr>
          <w:rFonts w:hint="eastAsia"/>
          <w:sz w:val="22"/>
          <w:szCs w:val="22"/>
        </w:rPr>
        <w:t>3)</w:t>
      </w:r>
    </w:p>
    <w:p w:rsidR="0051458B" w:rsidRPr="00533749" w:rsidRDefault="0051458B" w:rsidP="0051458B">
      <w:pPr>
        <w:ind w:firstLineChars="100" w:firstLine="246"/>
        <w:rPr>
          <w:sz w:val="22"/>
          <w:szCs w:val="22"/>
        </w:rPr>
      </w:pPr>
      <w:r w:rsidRPr="00533749">
        <w:rPr>
          <w:rFonts w:hint="eastAsia"/>
          <w:sz w:val="22"/>
          <w:szCs w:val="22"/>
        </w:rPr>
        <w:t>（４）保育園におけるアレルギー疾患生活管理指導表</w:t>
      </w:r>
      <w:r w:rsidRPr="00533749">
        <w:rPr>
          <w:rFonts w:hint="eastAsia"/>
          <w:sz w:val="22"/>
          <w:szCs w:val="22"/>
        </w:rPr>
        <w:t>(</w:t>
      </w:r>
      <w:r w:rsidRPr="00533749">
        <w:rPr>
          <w:rFonts w:hint="eastAsia"/>
          <w:sz w:val="22"/>
          <w:szCs w:val="22"/>
        </w:rPr>
        <w:t>様式</w:t>
      </w:r>
      <w:r w:rsidRPr="00533749">
        <w:rPr>
          <w:rFonts w:hint="eastAsia"/>
          <w:sz w:val="22"/>
          <w:szCs w:val="22"/>
        </w:rPr>
        <w:t>4)</w:t>
      </w:r>
    </w:p>
    <w:p w:rsidR="0051458B" w:rsidRPr="00533749" w:rsidRDefault="0051458B" w:rsidP="0051458B">
      <w:pPr>
        <w:ind w:firstLineChars="400" w:firstLine="985"/>
        <w:rPr>
          <w:sz w:val="22"/>
          <w:szCs w:val="22"/>
        </w:rPr>
      </w:pPr>
      <w:r w:rsidRPr="00533749">
        <w:rPr>
          <w:rFonts w:hint="eastAsia"/>
          <w:sz w:val="22"/>
          <w:szCs w:val="22"/>
        </w:rPr>
        <w:t>(</w:t>
      </w:r>
      <w:r w:rsidRPr="00533749">
        <w:rPr>
          <w:rFonts w:hint="eastAsia"/>
          <w:sz w:val="22"/>
          <w:szCs w:val="22"/>
        </w:rPr>
        <w:t>医師による記載</w:t>
      </w:r>
      <w:r w:rsidRPr="00533749">
        <w:rPr>
          <w:rFonts w:hint="eastAsia"/>
          <w:sz w:val="22"/>
          <w:szCs w:val="22"/>
        </w:rPr>
        <w:t>)</w:t>
      </w:r>
    </w:p>
    <w:p w:rsidR="0051458B" w:rsidRPr="00533749" w:rsidRDefault="0051458B" w:rsidP="0051458B">
      <w:pPr>
        <w:ind w:firstLineChars="200" w:firstLine="492"/>
        <w:rPr>
          <w:sz w:val="22"/>
          <w:szCs w:val="22"/>
        </w:rPr>
      </w:pPr>
      <w:r w:rsidRPr="00533749">
        <w:rPr>
          <w:rFonts w:hint="eastAsia"/>
          <w:sz w:val="22"/>
          <w:szCs w:val="22"/>
        </w:rPr>
        <w:t>※様式４は、傷病名の他に除去するアレルギー食品が明記されていること</w:t>
      </w:r>
    </w:p>
    <w:p w:rsidR="0051458B" w:rsidRPr="00533749" w:rsidRDefault="0051458B" w:rsidP="0051458B">
      <w:pPr>
        <w:ind w:leftChars="200" w:left="718" w:hangingChars="100" w:hanging="246"/>
        <w:rPr>
          <w:sz w:val="22"/>
          <w:szCs w:val="22"/>
        </w:rPr>
      </w:pPr>
      <w:r w:rsidRPr="00533749">
        <w:rPr>
          <w:rFonts w:hint="eastAsia"/>
          <w:sz w:val="22"/>
          <w:szCs w:val="22"/>
        </w:rPr>
        <w:t>※様式４の項目「</w:t>
      </w:r>
      <w:r w:rsidRPr="00533749">
        <w:rPr>
          <w:rFonts w:hint="eastAsia"/>
          <w:sz w:val="22"/>
          <w:szCs w:val="22"/>
        </w:rPr>
        <w:t>C.</w:t>
      </w:r>
      <w:r w:rsidRPr="00533749">
        <w:rPr>
          <w:rFonts w:hint="eastAsia"/>
          <w:sz w:val="22"/>
          <w:szCs w:val="22"/>
        </w:rPr>
        <w:t>原因食品・除去根拠」について、過度に不要な除去を行わないため、且つ必要な除去食品を明確にする食物負荷試験を行うことをお勧めします。</w:t>
      </w:r>
    </w:p>
    <w:p w:rsidR="0051458B" w:rsidRPr="00533749" w:rsidRDefault="0051458B" w:rsidP="0051458B">
      <w:pPr>
        <w:rPr>
          <w:sz w:val="22"/>
          <w:szCs w:val="22"/>
        </w:rPr>
      </w:pPr>
      <w:r w:rsidRPr="00533749">
        <w:rPr>
          <w:rFonts w:hint="eastAsia"/>
          <w:sz w:val="22"/>
          <w:szCs w:val="22"/>
        </w:rPr>
        <w:t>２　提出期限</w:t>
      </w:r>
      <w:r w:rsidRPr="00533749">
        <w:rPr>
          <w:rFonts w:hint="eastAsia"/>
          <w:sz w:val="22"/>
          <w:szCs w:val="22"/>
        </w:rPr>
        <w:t xml:space="preserve">         </w:t>
      </w:r>
      <w:r w:rsidRPr="00533749">
        <w:rPr>
          <w:rFonts w:hint="eastAsia"/>
          <w:sz w:val="22"/>
          <w:szCs w:val="22"/>
        </w:rPr>
        <w:t>令和</w:t>
      </w:r>
      <w:r>
        <w:rPr>
          <w:rFonts w:hint="eastAsia"/>
          <w:sz w:val="22"/>
          <w:szCs w:val="22"/>
        </w:rPr>
        <w:t>〇</w:t>
      </w:r>
      <w:r w:rsidRPr="00533749">
        <w:rPr>
          <w:rFonts w:hint="eastAsia"/>
          <w:sz w:val="22"/>
          <w:szCs w:val="22"/>
        </w:rPr>
        <w:t>年</w:t>
      </w:r>
      <w:r>
        <w:rPr>
          <w:rFonts w:hint="eastAsia"/>
          <w:sz w:val="22"/>
          <w:szCs w:val="22"/>
        </w:rPr>
        <w:t>〇</w:t>
      </w:r>
      <w:r w:rsidRPr="00533749">
        <w:rPr>
          <w:rFonts w:hint="eastAsia"/>
          <w:sz w:val="22"/>
          <w:szCs w:val="22"/>
        </w:rPr>
        <w:t>月</w:t>
      </w:r>
      <w:r>
        <w:rPr>
          <w:rFonts w:hint="eastAsia"/>
          <w:sz w:val="22"/>
          <w:szCs w:val="22"/>
        </w:rPr>
        <w:t>〇</w:t>
      </w:r>
      <w:r w:rsidRPr="00533749">
        <w:rPr>
          <w:rFonts w:hint="eastAsia"/>
          <w:sz w:val="22"/>
          <w:szCs w:val="22"/>
        </w:rPr>
        <w:t>日（</w:t>
      </w:r>
      <w:r>
        <w:rPr>
          <w:rFonts w:hint="eastAsia"/>
          <w:sz w:val="22"/>
          <w:szCs w:val="22"/>
        </w:rPr>
        <w:t>〇</w:t>
      </w:r>
      <w:r w:rsidRPr="00533749">
        <w:rPr>
          <w:rFonts w:hint="eastAsia"/>
          <w:sz w:val="22"/>
          <w:szCs w:val="22"/>
        </w:rPr>
        <w:t>）</w:t>
      </w:r>
    </w:p>
    <w:p w:rsidR="0051458B" w:rsidRPr="00533749" w:rsidRDefault="0051458B" w:rsidP="0051458B">
      <w:pPr>
        <w:rPr>
          <w:sz w:val="22"/>
          <w:szCs w:val="22"/>
        </w:rPr>
      </w:pPr>
      <w:r w:rsidRPr="00533749">
        <w:rPr>
          <w:rFonts w:hint="eastAsia"/>
          <w:sz w:val="22"/>
          <w:szCs w:val="22"/>
        </w:rPr>
        <w:t>３　提出先</w:t>
      </w:r>
      <w:r w:rsidRPr="00533749">
        <w:rPr>
          <w:rFonts w:hint="eastAsia"/>
          <w:sz w:val="22"/>
          <w:szCs w:val="22"/>
        </w:rPr>
        <w:t xml:space="preserve">           </w:t>
      </w:r>
      <w:r w:rsidRPr="00533749">
        <w:rPr>
          <w:rFonts w:hint="eastAsia"/>
          <w:sz w:val="22"/>
          <w:szCs w:val="22"/>
        </w:rPr>
        <w:t>入園予定の保育園</w:t>
      </w:r>
    </w:p>
    <w:p w:rsidR="0051458B" w:rsidRPr="00533749" w:rsidRDefault="0051458B" w:rsidP="0051458B">
      <w:pPr>
        <w:ind w:firstLineChars="100" w:firstLine="246"/>
        <w:rPr>
          <w:sz w:val="22"/>
          <w:szCs w:val="22"/>
        </w:rPr>
      </w:pPr>
      <w:r w:rsidRPr="00533749">
        <w:rPr>
          <w:rFonts w:hint="eastAsia"/>
          <w:sz w:val="22"/>
          <w:szCs w:val="22"/>
        </w:rPr>
        <w:t>連絡先</w:t>
      </w:r>
      <w:r w:rsidRPr="00533749">
        <w:rPr>
          <w:rFonts w:hint="eastAsia"/>
          <w:sz w:val="22"/>
          <w:szCs w:val="22"/>
        </w:rPr>
        <w:t xml:space="preserve">  </w:t>
      </w:r>
      <w:r w:rsidRPr="00533749">
        <w:rPr>
          <w:rFonts w:hint="eastAsia"/>
          <w:sz w:val="22"/>
          <w:szCs w:val="22"/>
        </w:rPr>
        <w:t>子ども健康部保育課保育グループ</w:t>
      </w:r>
    </w:p>
    <w:p w:rsidR="0051458B" w:rsidRPr="0051458B" w:rsidRDefault="0051458B" w:rsidP="0051458B">
      <w:pPr>
        <w:ind w:firstLineChars="600" w:firstLine="1477"/>
        <w:rPr>
          <w:rFonts w:ascii="ＭＳ 明朝" w:hAnsi="ＭＳ 明朝"/>
          <w:sz w:val="22"/>
          <w:szCs w:val="22"/>
        </w:rPr>
      </w:pPr>
      <w:r w:rsidRPr="00533749">
        <w:rPr>
          <w:rFonts w:hint="eastAsia"/>
          <w:sz w:val="22"/>
          <w:szCs w:val="22"/>
        </w:rPr>
        <w:t xml:space="preserve"> </w:t>
      </w:r>
      <w:r w:rsidRPr="00533749">
        <w:rPr>
          <w:rFonts w:hint="eastAsia"/>
          <w:sz w:val="22"/>
          <w:szCs w:val="22"/>
        </w:rPr>
        <w:t>電話</w:t>
      </w:r>
      <w:r w:rsidRPr="00533749">
        <w:rPr>
          <w:rFonts w:ascii="ＭＳ 明朝" w:hAnsi="ＭＳ 明朝" w:hint="eastAsia"/>
          <w:sz w:val="22"/>
          <w:szCs w:val="22"/>
        </w:rPr>
        <w:t>0587-32-1510（ダ</w:t>
      </w:r>
      <w:bookmarkStart w:id="0" w:name="_GoBack"/>
      <w:bookmarkEnd w:id="0"/>
      <w:r w:rsidRPr="00533749">
        <w:rPr>
          <w:rFonts w:ascii="ＭＳ 明朝" w:hAnsi="ＭＳ 明朝" w:hint="eastAsia"/>
          <w:sz w:val="22"/>
          <w:szCs w:val="22"/>
        </w:rPr>
        <w:t>イヤルイン）</w:t>
      </w:r>
      <w:r w:rsidRPr="00533749">
        <w:rPr>
          <w:rFonts w:hint="eastAsia"/>
          <w:sz w:val="22"/>
          <w:szCs w:val="22"/>
        </w:rPr>
        <w:t xml:space="preserve">　ファックス</w:t>
      </w:r>
      <w:r w:rsidRPr="00533749">
        <w:rPr>
          <w:rFonts w:ascii="ＭＳ 明朝" w:hAnsi="ＭＳ 明朝" w:hint="eastAsia"/>
          <w:sz w:val="22"/>
          <w:szCs w:val="22"/>
        </w:rPr>
        <w:t>05</w:t>
      </w:r>
      <w:r w:rsidRPr="0010566A">
        <w:rPr>
          <w:rFonts w:ascii="ＭＳ 明朝" w:hAnsi="ＭＳ 明朝" w:hint="eastAsia"/>
          <w:sz w:val="22"/>
          <w:szCs w:val="22"/>
        </w:rPr>
        <w:t>87-32-8911</w:t>
      </w:r>
    </w:p>
    <w:sectPr w:rsidR="0051458B" w:rsidRPr="0051458B" w:rsidSect="00533749">
      <w:footerReference w:type="default" r:id="rId6"/>
      <w:pgSz w:w="11906" w:h="16838" w:code="9"/>
      <w:pgMar w:top="1701" w:right="1701" w:bottom="1701" w:left="1701" w:header="851" w:footer="992" w:gutter="0"/>
      <w:cols w:space="425"/>
      <w:docGrid w:type="linesAndChars" w:linePitch="447"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BBF" w:rsidRDefault="00DA1BBF" w:rsidP="00DA1BBF">
      <w:r>
        <w:separator/>
      </w:r>
    </w:p>
  </w:endnote>
  <w:endnote w:type="continuationSeparator" w:id="0">
    <w:p w:rsidR="00DA1BBF" w:rsidRDefault="00DA1BBF" w:rsidP="00DA1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1BBF" w:rsidRPr="000C7329" w:rsidRDefault="00DA1BBF" w:rsidP="00DA1BBF">
    <w:pPr>
      <w:pStyle w:val="ab"/>
      <w:jc w:val="center"/>
      <w:rPr>
        <w:rFonts w:ascii="ＭＳ Ｐ明朝" w:eastAsia="ＭＳ Ｐ明朝" w:hAnsi="ＭＳ Ｐ明朝"/>
      </w:rPr>
    </w:pPr>
    <w:r w:rsidRPr="000C7329">
      <w:rPr>
        <w:rFonts w:ascii="ＭＳ Ｐ明朝" w:eastAsia="ＭＳ Ｐ明朝" w:hAnsi="ＭＳ Ｐ明朝" w:hint="eastAsia"/>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BBF" w:rsidRDefault="00DA1BBF" w:rsidP="00DA1BBF">
      <w:r>
        <w:separator/>
      </w:r>
    </w:p>
  </w:footnote>
  <w:footnote w:type="continuationSeparator" w:id="0">
    <w:p w:rsidR="00DA1BBF" w:rsidRDefault="00DA1BBF" w:rsidP="00DA1B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58B"/>
    <w:rsid w:val="000C7329"/>
    <w:rsid w:val="0051458B"/>
    <w:rsid w:val="00651BD2"/>
    <w:rsid w:val="00921F00"/>
    <w:rsid w:val="00DA1BBF"/>
    <w:rsid w:val="00EF0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1C538BE-2BE8-4EC1-888F-9283A9C89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458B"/>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51458B"/>
  </w:style>
  <w:style w:type="character" w:customStyle="1" w:styleId="a4">
    <w:name w:val="日付 (文字)"/>
    <w:basedOn w:val="a0"/>
    <w:link w:val="a3"/>
    <w:rsid w:val="0051458B"/>
    <w:rPr>
      <w:rFonts w:ascii="Century" w:eastAsia="ＭＳ 明朝" w:hAnsi="Century" w:cs="Times New Roman"/>
      <w:szCs w:val="20"/>
    </w:rPr>
  </w:style>
  <w:style w:type="paragraph" w:styleId="a5">
    <w:name w:val="Note Heading"/>
    <w:basedOn w:val="a"/>
    <w:next w:val="a"/>
    <w:link w:val="a6"/>
    <w:rsid w:val="0051458B"/>
    <w:pPr>
      <w:jc w:val="center"/>
    </w:pPr>
    <w:rPr>
      <w:sz w:val="24"/>
    </w:rPr>
  </w:style>
  <w:style w:type="character" w:customStyle="1" w:styleId="a6">
    <w:name w:val="記 (文字)"/>
    <w:basedOn w:val="a0"/>
    <w:link w:val="a5"/>
    <w:rsid w:val="0051458B"/>
    <w:rPr>
      <w:rFonts w:ascii="Century" w:eastAsia="ＭＳ 明朝" w:hAnsi="Century" w:cs="Times New Roman"/>
      <w:sz w:val="24"/>
      <w:szCs w:val="20"/>
    </w:rPr>
  </w:style>
  <w:style w:type="paragraph" w:styleId="a7">
    <w:name w:val="Balloon Text"/>
    <w:basedOn w:val="a"/>
    <w:link w:val="a8"/>
    <w:uiPriority w:val="99"/>
    <w:semiHidden/>
    <w:unhideWhenUsed/>
    <w:rsid w:val="00651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51BD2"/>
    <w:rPr>
      <w:rFonts w:asciiTheme="majorHAnsi" w:eastAsiaTheme="majorEastAsia" w:hAnsiTheme="majorHAnsi" w:cstheme="majorBidi"/>
      <w:sz w:val="18"/>
      <w:szCs w:val="18"/>
    </w:rPr>
  </w:style>
  <w:style w:type="paragraph" w:styleId="a9">
    <w:name w:val="header"/>
    <w:basedOn w:val="a"/>
    <w:link w:val="aa"/>
    <w:uiPriority w:val="99"/>
    <w:unhideWhenUsed/>
    <w:rsid w:val="00DA1BBF"/>
    <w:pPr>
      <w:tabs>
        <w:tab w:val="center" w:pos="4252"/>
        <w:tab w:val="right" w:pos="8504"/>
      </w:tabs>
      <w:snapToGrid w:val="0"/>
    </w:pPr>
  </w:style>
  <w:style w:type="character" w:customStyle="1" w:styleId="aa">
    <w:name w:val="ヘッダー (文字)"/>
    <w:basedOn w:val="a0"/>
    <w:link w:val="a9"/>
    <w:uiPriority w:val="99"/>
    <w:rsid w:val="00DA1BBF"/>
    <w:rPr>
      <w:rFonts w:ascii="Century" w:eastAsia="ＭＳ 明朝" w:hAnsi="Century" w:cs="Times New Roman"/>
      <w:szCs w:val="20"/>
    </w:rPr>
  </w:style>
  <w:style w:type="paragraph" w:styleId="ab">
    <w:name w:val="footer"/>
    <w:basedOn w:val="a"/>
    <w:link w:val="ac"/>
    <w:uiPriority w:val="99"/>
    <w:unhideWhenUsed/>
    <w:rsid w:val="00DA1BBF"/>
    <w:pPr>
      <w:tabs>
        <w:tab w:val="center" w:pos="4252"/>
        <w:tab w:val="right" w:pos="8504"/>
      </w:tabs>
      <w:snapToGrid w:val="0"/>
    </w:pPr>
  </w:style>
  <w:style w:type="character" w:customStyle="1" w:styleId="ac">
    <w:name w:val="フッター (文字)"/>
    <w:basedOn w:val="a0"/>
    <w:link w:val="ab"/>
    <w:uiPriority w:val="99"/>
    <w:rsid w:val="00DA1BBF"/>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稲沢市</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CL1902-086t</dc:creator>
  <cp:keywords/>
  <dc:description/>
  <cp:lastModifiedBy>CL1902-086t</cp:lastModifiedBy>
  <cp:revision>6</cp:revision>
  <cp:lastPrinted>2024-06-18T09:37:00Z</cp:lastPrinted>
  <dcterms:created xsi:type="dcterms:W3CDTF">2024-01-24T08:11:00Z</dcterms:created>
  <dcterms:modified xsi:type="dcterms:W3CDTF">2024-06-18T09:37:00Z</dcterms:modified>
</cp:coreProperties>
</file>