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9C64" w14:textId="45075B55" w:rsidR="006A15CF" w:rsidRDefault="00610B6D">
      <w:pPr>
        <w:widowControl w:val="0"/>
        <w:pBdr>
          <w:top w:val="nil"/>
          <w:left w:val="nil"/>
          <w:bottom w:val="nil"/>
          <w:right w:val="nil"/>
          <w:between w:val="nil"/>
        </w:pBdr>
        <w:jc w:val="center"/>
        <w:rPr>
          <w:color w:val="000000"/>
          <w:sz w:val="36"/>
          <w:szCs w:val="36"/>
        </w:rPr>
      </w:pPr>
      <w:r>
        <w:rPr>
          <w:rFonts w:eastAsia="Century"/>
          <w:color w:val="000000"/>
          <w:sz w:val="36"/>
          <w:szCs w:val="36"/>
        </w:rPr>
        <w:t>第</w:t>
      </w:r>
      <w:r w:rsidR="00F4777E">
        <w:rPr>
          <w:rFonts w:ascii="ＭＳ 明朝" w:eastAsia="ＭＳ 明朝" w:hAnsi="ＭＳ 明朝" w:cs="ＭＳ 明朝" w:hint="eastAsia"/>
          <w:color w:val="000000"/>
          <w:sz w:val="36"/>
          <w:szCs w:val="36"/>
        </w:rPr>
        <w:t>２２</w:t>
      </w:r>
      <w:r>
        <w:rPr>
          <w:rFonts w:eastAsia="Century"/>
          <w:color w:val="000000"/>
          <w:sz w:val="36"/>
          <w:szCs w:val="36"/>
        </w:rPr>
        <w:t>回稲沢市ジュニアバドミントン大会開催要項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1435"/>
        <w:gridCol w:w="7936"/>
      </w:tblGrid>
      <w:tr w:rsidR="00526465" w14:paraId="7DD53AEB" w14:textId="77777777" w:rsidTr="007E73C7">
        <w:tc>
          <w:tcPr>
            <w:tcW w:w="550" w:type="dxa"/>
          </w:tcPr>
          <w:p w14:paraId="66D2226B" w14:textId="7D450F4E" w:rsidR="00526465" w:rsidRDefault="00A638FC" w:rsidP="00526465">
            <w:pPr>
              <w:widowControl w:val="0"/>
              <w:jc w:val="right"/>
              <w:rPr>
                <w:color w:val="000000"/>
                <w:sz w:val="24"/>
                <w:szCs w:val="24"/>
              </w:rPr>
            </w:pPr>
            <w:r>
              <w:rPr>
                <w:rFonts w:hint="eastAsia"/>
                <w:color w:val="000000"/>
                <w:sz w:val="24"/>
                <w:szCs w:val="24"/>
              </w:rPr>
              <w:t>1.</w:t>
            </w:r>
          </w:p>
        </w:tc>
        <w:tc>
          <w:tcPr>
            <w:tcW w:w="1435" w:type="dxa"/>
          </w:tcPr>
          <w:p w14:paraId="7A989280" w14:textId="3EA0EC51" w:rsidR="00526465" w:rsidRDefault="00526465" w:rsidP="00526465">
            <w:pPr>
              <w:widowControl w:val="0"/>
              <w:jc w:val="distribute"/>
              <w:rPr>
                <w:color w:val="000000"/>
                <w:sz w:val="24"/>
                <w:szCs w:val="24"/>
              </w:rPr>
            </w:pPr>
            <w:r>
              <w:rPr>
                <w:rFonts w:hint="eastAsia"/>
                <w:color w:val="000000"/>
                <w:sz w:val="24"/>
                <w:szCs w:val="24"/>
              </w:rPr>
              <w:t>目的</w:t>
            </w:r>
          </w:p>
        </w:tc>
        <w:tc>
          <w:tcPr>
            <w:tcW w:w="7936" w:type="dxa"/>
          </w:tcPr>
          <w:p w14:paraId="267F5464" w14:textId="2F02AD96" w:rsidR="00526465" w:rsidRDefault="00526465" w:rsidP="005D04EE">
            <w:pPr>
              <w:widowControl w:val="0"/>
              <w:spacing w:afterLines="50" w:after="120"/>
              <w:jc w:val="both"/>
              <w:rPr>
                <w:color w:val="000000"/>
                <w:sz w:val="24"/>
                <w:szCs w:val="24"/>
              </w:rPr>
            </w:pPr>
            <w:r>
              <w:rPr>
                <w:rFonts w:hint="eastAsia"/>
                <w:color w:val="000000"/>
                <w:sz w:val="24"/>
                <w:szCs w:val="24"/>
              </w:rPr>
              <w:t>バドミントン競技を通じて、体力の向上と健康の増進及びスポーツの振興を図る。</w:t>
            </w:r>
          </w:p>
        </w:tc>
      </w:tr>
      <w:tr w:rsidR="00526465" w14:paraId="6FEED1D4" w14:textId="77777777" w:rsidTr="007E73C7">
        <w:tc>
          <w:tcPr>
            <w:tcW w:w="550" w:type="dxa"/>
          </w:tcPr>
          <w:p w14:paraId="78424B38" w14:textId="0B9BBE90" w:rsidR="00526465" w:rsidRDefault="00A638FC" w:rsidP="00526465">
            <w:pPr>
              <w:widowControl w:val="0"/>
              <w:jc w:val="right"/>
              <w:rPr>
                <w:color w:val="000000"/>
                <w:sz w:val="24"/>
                <w:szCs w:val="24"/>
              </w:rPr>
            </w:pPr>
            <w:r>
              <w:rPr>
                <w:rFonts w:hint="eastAsia"/>
                <w:color w:val="000000"/>
                <w:sz w:val="24"/>
                <w:szCs w:val="24"/>
              </w:rPr>
              <w:t>2.</w:t>
            </w:r>
          </w:p>
        </w:tc>
        <w:tc>
          <w:tcPr>
            <w:tcW w:w="1435" w:type="dxa"/>
          </w:tcPr>
          <w:p w14:paraId="119453E1" w14:textId="060C3E62" w:rsidR="00526465" w:rsidRDefault="00526465" w:rsidP="00526465">
            <w:pPr>
              <w:widowControl w:val="0"/>
              <w:jc w:val="distribute"/>
              <w:rPr>
                <w:color w:val="000000"/>
                <w:sz w:val="24"/>
                <w:szCs w:val="24"/>
              </w:rPr>
            </w:pPr>
            <w:r>
              <w:rPr>
                <w:rFonts w:hint="eastAsia"/>
                <w:color w:val="000000"/>
                <w:sz w:val="24"/>
                <w:szCs w:val="24"/>
              </w:rPr>
              <w:t>主催</w:t>
            </w:r>
          </w:p>
        </w:tc>
        <w:tc>
          <w:tcPr>
            <w:tcW w:w="7936" w:type="dxa"/>
          </w:tcPr>
          <w:p w14:paraId="224C9B4E" w14:textId="5ED23D93" w:rsidR="00526465" w:rsidRDefault="00526465" w:rsidP="005D04EE">
            <w:pPr>
              <w:widowControl w:val="0"/>
              <w:spacing w:afterLines="50" w:after="120"/>
              <w:jc w:val="both"/>
              <w:rPr>
                <w:color w:val="000000"/>
                <w:sz w:val="24"/>
                <w:szCs w:val="24"/>
              </w:rPr>
            </w:pPr>
            <w:r>
              <w:rPr>
                <w:rFonts w:hint="eastAsia"/>
                <w:color w:val="000000"/>
                <w:sz w:val="24"/>
                <w:szCs w:val="24"/>
              </w:rPr>
              <w:t>稲沢市バドミントン協会</w:t>
            </w:r>
          </w:p>
        </w:tc>
      </w:tr>
      <w:tr w:rsidR="00526465" w14:paraId="7862ED9B" w14:textId="77777777" w:rsidTr="007E73C7">
        <w:tc>
          <w:tcPr>
            <w:tcW w:w="550" w:type="dxa"/>
          </w:tcPr>
          <w:p w14:paraId="37F4B1B2" w14:textId="4C9C4639" w:rsidR="00526465" w:rsidRDefault="00A638FC" w:rsidP="00526465">
            <w:pPr>
              <w:widowControl w:val="0"/>
              <w:jc w:val="right"/>
              <w:rPr>
                <w:color w:val="000000"/>
                <w:sz w:val="24"/>
                <w:szCs w:val="24"/>
              </w:rPr>
            </w:pPr>
            <w:r>
              <w:rPr>
                <w:rFonts w:hint="eastAsia"/>
                <w:color w:val="000000"/>
                <w:sz w:val="24"/>
                <w:szCs w:val="24"/>
              </w:rPr>
              <w:t>3.</w:t>
            </w:r>
          </w:p>
        </w:tc>
        <w:tc>
          <w:tcPr>
            <w:tcW w:w="1435" w:type="dxa"/>
          </w:tcPr>
          <w:p w14:paraId="1D6758EF" w14:textId="2D7872F5" w:rsidR="00526465" w:rsidRDefault="00526465" w:rsidP="00526465">
            <w:pPr>
              <w:widowControl w:val="0"/>
              <w:jc w:val="distribute"/>
              <w:rPr>
                <w:color w:val="000000"/>
                <w:sz w:val="24"/>
                <w:szCs w:val="24"/>
              </w:rPr>
            </w:pPr>
            <w:r>
              <w:rPr>
                <w:rFonts w:hint="eastAsia"/>
                <w:color w:val="000000"/>
                <w:sz w:val="24"/>
                <w:szCs w:val="24"/>
              </w:rPr>
              <w:t>後援</w:t>
            </w:r>
          </w:p>
        </w:tc>
        <w:tc>
          <w:tcPr>
            <w:tcW w:w="7936" w:type="dxa"/>
          </w:tcPr>
          <w:p w14:paraId="4151C0EC" w14:textId="4F09AE88" w:rsidR="00526465" w:rsidRDefault="00526465" w:rsidP="005D04EE">
            <w:pPr>
              <w:widowControl w:val="0"/>
              <w:spacing w:afterLines="50" w:after="120"/>
              <w:jc w:val="both"/>
              <w:rPr>
                <w:color w:val="000000"/>
                <w:sz w:val="24"/>
                <w:szCs w:val="24"/>
              </w:rPr>
            </w:pPr>
            <w:r>
              <w:rPr>
                <w:rFonts w:hint="eastAsia"/>
                <w:color w:val="000000"/>
                <w:sz w:val="24"/>
                <w:szCs w:val="24"/>
              </w:rPr>
              <w:t>稲沢市体育振興会</w:t>
            </w:r>
          </w:p>
        </w:tc>
      </w:tr>
      <w:tr w:rsidR="00526465" w14:paraId="3D0D1E60" w14:textId="77777777" w:rsidTr="007E73C7">
        <w:tc>
          <w:tcPr>
            <w:tcW w:w="550" w:type="dxa"/>
          </w:tcPr>
          <w:p w14:paraId="06424547" w14:textId="7D61AC39" w:rsidR="00526465" w:rsidRDefault="00A638FC" w:rsidP="00526465">
            <w:pPr>
              <w:widowControl w:val="0"/>
              <w:jc w:val="right"/>
              <w:rPr>
                <w:color w:val="000000"/>
                <w:sz w:val="24"/>
                <w:szCs w:val="24"/>
              </w:rPr>
            </w:pPr>
            <w:r>
              <w:rPr>
                <w:rFonts w:hint="eastAsia"/>
                <w:color w:val="000000"/>
                <w:sz w:val="24"/>
                <w:szCs w:val="24"/>
              </w:rPr>
              <w:t>4.</w:t>
            </w:r>
          </w:p>
        </w:tc>
        <w:tc>
          <w:tcPr>
            <w:tcW w:w="1435" w:type="dxa"/>
          </w:tcPr>
          <w:p w14:paraId="3E1568FA" w14:textId="6D285E21" w:rsidR="00526465" w:rsidRDefault="00526465" w:rsidP="00526465">
            <w:pPr>
              <w:widowControl w:val="0"/>
              <w:jc w:val="distribute"/>
              <w:rPr>
                <w:color w:val="000000"/>
                <w:sz w:val="24"/>
                <w:szCs w:val="24"/>
              </w:rPr>
            </w:pPr>
            <w:r>
              <w:rPr>
                <w:rFonts w:hint="eastAsia"/>
                <w:color w:val="000000"/>
                <w:sz w:val="24"/>
                <w:szCs w:val="24"/>
              </w:rPr>
              <w:t>日時</w:t>
            </w:r>
          </w:p>
        </w:tc>
        <w:tc>
          <w:tcPr>
            <w:tcW w:w="7936" w:type="dxa"/>
          </w:tcPr>
          <w:p w14:paraId="376872E9" w14:textId="014D69D0" w:rsidR="00526465" w:rsidRDefault="00526465" w:rsidP="005D04EE">
            <w:pPr>
              <w:widowControl w:val="0"/>
              <w:spacing w:afterLines="50" w:after="120"/>
              <w:rPr>
                <w:color w:val="000000"/>
                <w:sz w:val="24"/>
                <w:szCs w:val="24"/>
              </w:rPr>
            </w:pPr>
            <w:r>
              <w:rPr>
                <w:rFonts w:hint="eastAsia"/>
                <w:color w:val="000000"/>
                <w:sz w:val="24"/>
                <w:szCs w:val="24"/>
              </w:rPr>
              <w:t>令和</w:t>
            </w:r>
            <w:r w:rsidR="00F4777E">
              <w:rPr>
                <w:rFonts w:hint="eastAsia"/>
                <w:color w:val="000000"/>
                <w:sz w:val="24"/>
                <w:szCs w:val="24"/>
              </w:rPr>
              <w:t>８</w:t>
            </w:r>
            <w:r>
              <w:rPr>
                <w:rFonts w:hint="eastAsia"/>
                <w:color w:val="000000"/>
                <w:sz w:val="24"/>
                <w:szCs w:val="24"/>
              </w:rPr>
              <w:t>年１月</w:t>
            </w:r>
            <w:r w:rsidR="00F4777E">
              <w:rPr>
                <w:rFonts w:hint="eastAsia"/>
                <w:color w:val="000000"/>
                <w:sz w:val="24"/>
                <w:szCs w:val="24"/>
              </w:rPr>
              <w:t>４</w:t>
            </w:r>
            <w:r>
              <w:rPr>
                <w:rFonts w:hint="eastAsia"/>
                <w:color w:val="000000"/>
                <w:sz w:val="24"/>
                <w:szCs w:val="24"/>
              </w:rPr>
              <w:t>日（日）　午前９時～</w:t>
            </w:r>
            <w:r w:rsidR="00482DA7">
              <w:rPr>
                <w:rFonts w:hint="eastAsia"/>
                <w:color w:val="000000"/>
                <w:sz w:val="24"/>
                <w:szCs w:val="24"/>
              </w:rPr>
              <w:t>午後５時</w:t>
            </w:r>
          </w:p>
        </w:tc>
      </w:tr>
      <w:tr w:rsidR="00526465" w14:paraId="2EDCA86E" w14:textId="77777777" w:rsidTr="007E73C7">
        <w:tc>
          <w:tcPr>
            <w:tcW w:w="550" w:type="dxa"/>
          </w:tcPr>
          <w:p w14:paraId="3B531886" w14:textId="6972BE5B" w:rsidR="00526465" w:rsidRDefault="00A638FC" w:rsidP="00526465">
            <w:pPr>
              <w:widowControl w:val="0"/>
              <w:jc w:val="right"/>
              <w:rPr>
                <w:color w:val="000000"/>
                <w:sz w:val="24"/>
                <w:szCs w:val="24"/>
              </w:rPr>
            </w:pPr>
            <w:r>
              <w:rPr>
                <w:rFonts w:hint="eastAsia"/>
                <w:color w:val="000000"/>
                <w:sz w:val="24"/>
                <w:szCs w:val="24"/>
              </w:rPr>
              <w:t>5.</w:t>
            </w:r>
          </w:p>
        </w:tc>
        <w:tc>
          <w:tcPr>
            <w:tcW w:w="1435" w:type="dxa"/>
          </w:tcPr>
          <w:p w14:paraId="19E0D1B0" w14:textId="4C4D673B" w:rsidR="00526465" w:rsidRDefault="00526465" w:rsidP="00526465">
            <w:pPr>
              <w:widowControl w:val="0"/>
              <w:jc w:val="distribute"/>
              <w:rPr>
                <w:color w:val="000000"/>
                <w:sz w:val="24"/>
                <w:szCs w:val="24"/>
              </w:rPr>
            </w:pPr>
            <w:r>
              <w:rPr>
                <w:rFonts w:hint="eastAsia"/>
                <w:color w:val="000000"/>
                <w:sz w:val="24"/>
                <w:szCs w:val="24"/>
              </w:rPr>
              <w:t>会場</w:t>
            </w:r>
          </w:p>
        </w:tc>
        <w:tc>
          <w:tcPr>
            <w:tcW w:w="7936" w:type="dxa"/>
          </w:tcPr>
          <w:p w14:paraId="7DE0A9BD" w14:textId="1281EA08" w:rsidR="00526465" w:rsidRDefault="00526465" w:rsidP="005D04EE">
            <w:pPr>
              <w:widowControl w:val="0"/>
              <w:spacing w:afterLines="50" w:after="120"/>
              <w:jc w:val="both"/>
              <w:rPr>
                <w:color w:val="000000"/>
                <w:sz w:val="24"/>
                <w:szCs w:val="24"/>
              </w:rPr>
            </w:pPr>
            <w:r>
              <w:rPr>
                <w:rFonts w:hint="eastAsia"/>
                <w:color w:val="000000"/>
                <w:sz w:val="24"/>
                <w:szCs w:val="24"/>
              </w:rPr>
              <w:t>稲沢市平和町体育館（稲沢市平和町中三宅二丁割３５）</w:t>
            </w:r>
          </w:p>
        </w:tc>
      </w:tr>
      <w:tr w:rsidR="00526465" w14:paraId="5E265B09" w14:textId="77777777" w:rsidTr="007E73C7">
        <w:tc>
          <w:tcPr>
            <w:tcW w:w="550" w:type="dxa"/>
          </w:tcPr>
          <w:p w14:paraId="623645AC" w14:textId="0CC833E8" w:rsidR="00526465" w:rsidRDefault="00A638FC" w:rsidP="00526465">
            <w:pPr>
              <w:widowControl w:val="0"/>
              <w:jc w:val="right"/>
              <w:rPr>
                <w:color w:val="000000"/>
                <w:sz w:val="24"/>
                <w:szCs w:val="24"/>
              </w:rPr>
            </w:pPr>
            <w:r>
              <w:rPr>
                <w:rFonts w:hint="eastAsia"/>
                <w:color w:val="000000"/>
                <w:sz w:val="24"/>
                <w:szCs w:val="24"/>
              </w:rPr>
              <w:t>6.</w:t>
            </w:r>
          </w:p>
        </w:tc>
        <w:tc>
          <w:tcPr>
            <w:tcW w:w="1435" w:type="dxa"/>
          </w:tcPr>
          <w:p w14:paraId="030550C0" w14:textId="49D992E2" w:rsidR="00526465" w:rsidRDefault="00526465" w:rsidP="00526465">
            <w:pPr>
              <w:widowControl w:val="0"/>
              <w:jc w:val="distribute"/>
              <w:rPr>
                <w:color w:val="000000"/>
                <w:sz w:val="24"/>
                <w:szCs w:val="24"/>
              </w:rPr>
            </w:pPr>
            <w:r>
              <w:rPr>
                <w:rFonts w:hint="eastAsia"/>
                <w:color w:val="000000"/>
                <w:sz w:val="24"/>
                <w:szCs w:val="24"/>
              </w:rPr>
              <w:t>参加資格</w:t>
            </w:r>
          </w:p>
        </w:tc>
        <w:tc>
          <w:tcPr>
            <w:tcW w:w="7936" w:type="dxa"/>
          </w:tcPr>
          <w:p w14:paraId="304FDACE" w14:textId="6F97637C" w:rsidR="00526465" w:rsidRDefault="00526465">
            <w:pPr>
              <w:widowControl w:val="0"/>
              <w:jc w:val="both"/>
              <w:rPr>
                <w:color w:val="000000"/>
                <w:sz w:val="24"/>
                <w:szCs w:val="24"/>
              </w:rPr>
            </w:pPr>
            <w:r>
              <w:rPr>
                <w:rFonts w:hint="eastAsia"/>
                <w:color w:val="000000"/>
                <w:sz w:val="24"/>
                <w:szCs w:val="24"/>
              </w:rPr>
              <w:t>市内在住の小・中学生及び市内活動団体</w:t>
            </w:r>
            <w:r w:rsidR="005D04EE">
              <w:rPr>
                <w:rFonts w:hint="eastAsia"/>
                <w:color w:val="000000"/>
                <w:sz w:val="24"/>
                <w:szCs w:val="24"/>
              </w:rPr>
              <w:t>に</w:t>
            </w:r>
            <w:r>
              <w:rPr>
                <w:rFonts w:hint="eastAsia"/>
                <w:color w:val="000000"/>
                <w:sz w:val="24"/>
                <w:szCs w:val="24"/>
              </w:rPr>
              <w:t>所属</w:t>
            </w:r>
            <w:r w:rsidR="005D04EE">
              <w:rPr>
                <w:rFonts w:hint="eastAsia"/>
                <w:color w:val="000000"/>
                <w:sz w:val="24"/>
                <w:szCs w:val="24"/>
              </w:rPr>
              <w:t>する</w:t>
            </w:r>
            <w:r>
              <w:rPr>
                <w:rFonts w:hint="eastAsia"/>
                <w:color w:val="000000"/>
                <w:sz w:val="24"/>
                <w:szCs w:val="24"/>
              </w:rPr>
              <w:t>方</w:t>
            </w:r>
          </w:p>
          <w:p w14:paraId="26EEE7EE" w14:textId="77777777" w:rsidR="00526465" w:rsidRDefault="00A638FC">
            <w:pPr>
              <w:widowControl w:val="0"/>
              <w:jc w:val="both"/>
              <w:rPr>
                <w:color w:val="000000"/>
                <w:sz w:val="24"/>
                <w:szCs w:val="24"/>
              </w:rPr>
            </w:pPr>
            <w:r>
              <w:rPr>
                <w:rFonts w:hint="eastAsia"/>
                <w:color w:val="000000"/>
                <w:sz w:val="24"/>
                <w:szCs w:val="24"/>
              </w:rPr>
              <w:t>（</w:t>
            </w:r>
            <w:r w:rsidR="00526465">
              <w:rPr>
                <w:rFonts w:hint="eastAsia"/>
                <w:color w:val="000000"/>
                <w:sz w:val="24"/>
                <w:szCs w:val="24"/>
              </w:rPr>
              <w:t>シングルスのルールをおおよそ理解し、線審ができる児童・生徒</w:t>
            </w:r>
            <w:r>
              <w:rPr>
                <w:rFonts w:hint="eastAsia"/>
                <w:color w:val="000000"/>
                <w:sz w:val="24"/>
                <w:szCs w:val="24"/>
              </w:rPr>
              <w:t>）</w:t>
            </w:r>
          </w:p>
          <w:p w14:paraId="571BBCC9" w14:textId="1CAEED9A" w:rsidR="00A638FC" w:rsidRDefault="00A638FC" w:rsidP="005D04EE">
            <w:pPr>
              <w:widowControl w:val="0"/>
              <w:spacing w:afterLines="50" w:after="120"/>
              <w:jc w:val="both"/>
              <w:rPr>
                <w:color w:val="000000"/>
                <w:sz w:val="24"/>
                <w:szCs w:val="24"/>
              </w:rPr>
            </w:pPr>
            <w:r>
              <w:rPr>
                <w:rFonts w:hint="eastAsia"/>
                <w:color w:val="000000"/>
                <w:sz w:val="24"/>
                <w:szCs w:val="24"/>
              </w:rPr>
              <w:t>※サーブの順序など試合進行の助言はＯＫです。線審は大人の付き添い、又は代わってできる人がいれば本人ができなくても構いません。</w:t>
            </w:r>
          </w:p>
        </w:tc>
      </w:tr>
      <w:tr w:rsidR="00526465" w14:paraId="3213992A" w14:textId="77777777" w:rsidTr="007E73C7">
        <w:tc>
          <w:tcPr>
            <w:tcW w:w="550" w:type="dxa"/>
          </w:tcPr>
          <w:p w14:paraId="05D82173" w14:textId="158A27DE" w:rsidR="00526465" w:rsidRDefault="00A638FC" w:rsidP="00526465">
            <w:pPr>
              <w:widowControl w:val="0"/>
              <w:jc w:val="right"/>
              <w:rPr>
                <w:color w:val="000000"/>
                <w:sz w:val="24"/>
                <w:szCs w:val="24"/>
              </w:rPr>
            </w:pPr>
            <w:r>
              <w:rPr>
                <w:rFonts w:hint="eastAsia"/>
                <w:color w:val="000000"/>
                <w:sz w:val="24"/>
                <w:szCs w:val="24"/>
              </w:rPr>
              <w:t>7.</w:t>
            </w:r>
          </w:p>
        </w:tc>
        <w:tc>
          <w:tcPr>
            <w:tcW w:w="1435" w:type="dxa"/>
          </w:tcPr>
          <w:p w14:paraId="4F87F70B" w14:textId="4E3E88AE" w:rsidR="00526465" w:rsidRDefault="00526465" w:rsidP="00526465">
            <w:pPr>
              <w:widowControl w:val="0"/>
              <w:jc w:val="distribute"/>
              <w:rPr>
                <w:color w:val="000000"/>
                <w:sz w:val="24"/>
                <w:szCs w:val="24"/>
              </w:rPr>
            </w:pPr>
            <w:r>
              <w:rPr>
                <w:rFonts w:hint="eastAsia"/>
                <w:color w:val="000000"/>
                <w:sz w:val="24"/>
                <w:szCs w:val="24"/>
              </w:rPr>
              <w:t>競技種目</w:t>
            </w:r>
          </w:p>
        </w:tc>
        <w:tc>
          <w:tcPr>
            <w:tcW w:w="7936" w:type="dxa"/>
          </w:tcPr>
          <w:p w14:paraId="2E1D38AA" w14:textId="40B7B086" w:rsidR="00526465" w:rsidRDefault="009433F3">
            <w:pPr>
              <w:widowControl w:val="0"/>
              <w:jc w:val="both"/>
              <w:rPr>
                <w:color w:val="000000"/>
                <w:sz w:val="24"/>
                <w:szCs w:val="24"/>
              </w:rPr>
            </w:pPr>
            <w:r>
              <w:rPr>
                <w:rFonts w:hint="eastAsia"/>
                <w:color w:val="000000"/>
                <w:sz w:val="24"/>
                <w:szCs w:val="24"/>
              </w:rPr>
              <w:t>（出場の目安）</w:t>
            </w:r>
          </w:p>
        </w:tc>
      </w:tr>
      <w:tr w:rsidR="00A638FC" w14:paraId="74492FEA" w14:textId="77777777" w:rsidTr="00A638FC">
        <w:tc>
          <w:tcPr>
            <w:tcW w:w="550" w:type="dxa"/>
          </w:tcPr>
          <w:p w14:paraId="007F5751" w14:textId="77777777" w:rsidR="00A638FC" w:rsidRDefault="00A638FC" w:rsidP="00526465">
            <w:pPr>
              <w:widowControl w:val="0"/>
              <w:jc w:val="right"/>
              <w:rPr>
                <w:color w:val="000000"/>
                <w:sz w:val="24"/>
                <w:szCs w:val="24"/>
              </w:rPr>
            </w:pPr>
          </w:p>
        </w:tc>
        <w:tc>
          <w:tcPr>
            <w:tcW w:w="9371" w:type="dxa"/>
            <w:gridSpan w:val="2"/>
          </w:tcPr>
          <w:p w14:paraId="2AC6E3DD" w14:textId="380F5869" w:rsidR="00BB4D2C" w:rsidRDefault="00A638FC">
            <w:pPr>
              <w:widowControl w:val="0"/>
              <w:jc w:val="both"/>
              <w:rPr>
                <w:color w:val="000000"/>
                <w:sz w:val="24"/>
                <w:szCs w:val="24"/>
              </w:rPr>
            </w:pPr>
            <w:r>
              <w:rPr>
                <w:rFonts w:hint="eastAsia"/>
                <w:color w:val="000000"/>
                <w:sz w:val="24"/>
                <w:szCs w:val="24"/>
              </w:rPr>
              <w:t>・１部</w:t>
            </w:r>
            <w:r w:rsidR="005D04EE">
              <w:rPr>
                <w:rFonts w:hint="eastAsia"/>
                <w:color w:val="000000"/>
                <w:sz w:val="24"/>
                <w:szCs w:val="24"/>
              </w:rPr>
              <w:t>（</w:t>
            </w:r>
            <w:r>
              <w:rPr>
                <w:rFonts w:hint="eastAsia"/>
                <w:color w:val="000000"/>
                <w:sz w:val="24"/>
                <w:szCs w:val="24"/>
              </w:rPr>
              <w:t>上級者</w:t>
            </w:r>
            <w:r w:rsidR="005D04EE">
              <w:rPr>
                <w:rFonts w:hint="eastAsia"/>
                <w:color w:val="000000"/>
                <w:sz w:val="24"/>
                <w:szCs w:val="24"/>
              </w:rPr>
              <w:t>）</w:t>
            </w:r>
            <w:r>
              <w:rPr>
                <w:rFonts w:hint="eastAsia"/>
                <w:color w:val="000000"/>
                <w:sz w:val="24"/>
                <w:szCs w:val="24"/>
              </w:rPr>
              <w:t>…想定学年</w:t>
            </w:r>
            <w:r w:rsidR="005D04EE">
              <w:rPr>
                <w:rFonts w:hint="eastAsia"/>
                <w:color w:val="000000"/>
                <w:sz w:val="24"/>
                <w:szCs w:val="24"/>
              </w:rPr>
              <w:t xml:space="preserve">　</w:t>
            </w:r>
            <w:r>
              <w:rPr>
                <w:rFonts w:hint="eastAsia"/>
                <w:color w:val="000000"/>
                <w:sz w:val="24"/>
                <w:szCs w:val="24"/>
              </w:rPr>
              <w:t>小３～</w:t>
            </w:r>
            <w:r w:rsidR="005D04EE">
              <w:rPr>
                <w:rFonts w:hint="eastAsia"/>
                <w:color w:val="000000"/>
                <w:sz w:val="24"/>
                <w:szCs w:val="24"/>
              </w:rPr>
              <w:t>中３</w:t>
            </w:r>
          </w:p>
          <w:p w14:paraId="045CCE83" w14:textId="6D4FFEFE" w:rsidR="00A638FC" w:rsidRDefault="00A638FC" w:rsidP="005D04EE">
            <w:pPr>
              <w:widowControl w:val="0"/>
              <w:spacing w:afterLines="50" w:after="120"/>
              <w:ind w:firstLineChars="200" w:firstLine="480"/>
              <w:jc w:val="both"/>
              <w:rPr>
                <w:color w:val="000000"/>
                <w:sz w:val="24"/>
                <w:szCs w:val="24"/>
              </w:rPr>
            </w:pPr>
            <w:r>
              <w:rPr>
                <w:rFonts w:hint="eastAsia"/>
                <w:color w:val="000000"/>
                <w:sz w:val="24"/>
                <w:szCs w:val="24"/>
              </w:rPr>
              <w:t>連盟大会２～３回戦、各種大会ベスト</w:t>
            </w:r>
            <w:r w:rsidR="005D04EE">
              <w:rPr>
                <w:rFonts w:hint="eastAsia"/>
                <w:color w:val="000000"/>
                <w:sz w:val="24"/>
                <w:szCs w:val="24"/>
              </w:rPr>
              <w:t>１６</w:t>
            </w:r>
            <w:r>
              <w:rPr>
                <w:rFonts w:hint="eastAsia"/>
                <w:color w:val="000000"/>
                <w:sz w:val="24"/>
                <w:szCs w:val="24"/>
              </w:rPr>
              <w:t>又はそれ以上</w:t>
            </w:r>
          </w:p>
          <w:p w14:paraId="16738EE1" w14:textId="20A8BD8B" w:rsidR="00BB4D2C" w:rsidRDefault="00A638FC">
            <w:pPr>
              <w:widowControl w:val="0"/>
              <w:jc w:val="both"/>
              <w:rPr>
                <w:color w:val="000000"/>
                <w:sz w:val="24"/>
                <w:szCs w:val="24"/>
              </w:rPr>
            </w:pPr>
            <w:r>
              <w:rPr>
                <w:rFonts w:hint="eastAsia"/>
                <w:color w:val="000000"/>
                <w:sz w:val="24"/>
                <w:szCs w:val="24"/>
              </w:rPr>
              <w:t>・２部</w:t>
            </w:r>
            <w:r w:rsidR="005D04EE">
              <w:rPr>
                <w:rFonts w:hint="eastAsia"/>
                <w:color w:val="000000"/>
                <w:sz w:val="24"/>
                <w:szCs w:val="24"/>
              </w:rPr>
              <w:t>（</w:t>
            </w:r>
            <w:r>
              <w:rPr>
                <w:rFonts w:hint="eastAsia"/>
                <w:color w:val="000000"/>
                <w:sz w:val="24"/>
                <w:szCs w:val="24"/>
              </w:rPr>
              <w:t>中級者</w:t>
            </w:r>
            <w:r w:rsidR="005D04EE">
              <w:rPr>
                <w:rFonts w:hint="eastAsia"/>
                <w:color w:val="000000"/>
                <w:sz w:val="24"/>
                <w:szCs w:val="24"/>
              </w:rPr>
              <w:t>）</w:t>
            </w:r>
            <w:r>
              <w:rPr>
                <w:rFonts w:hint="eastAsia"/>
                <w:color w:val="000000"/>
                <w:sz w:val="24"/>
                <w:szCs w:val="24"/>
              </w:rPr>
              <w:t>…</w:t>
            </w:r>
            <w:r w:rsidR="005D04EE">
              <w:rPr>
                <w:rFonts w:hint="eastAsia"/>
                <w:color w:val="000000"/>
                <w:sz w:val="24"/>
                <w:szCs w:val="24"/>
              </w:rPr>
              <w:t xml:space="preserve">想定学年　</w:t>
            </w:r>
            <w:r>
              <w:rPr>
                <w:rFonts w:hint="eastAsia"/>
                <w:color w:val="000000"/>
                <w:sz w:val="24"/>
                <w:szCs w:val="24"/>
              </w:rPr>
              <w:t>小１～中３</w:t>
            </w:r>
          </w:p>
          <w:p w14:paraId="2695534F" w14:textId="30F64518" w:rsidR="00A638FC" w:rsidRDefault="00A638FC" w:rsidP="005D04EE">
            <w:pPr>
              <w:widowControl w:val="0"/>
              <w:spacing w:afterLines="50" w:after="120"/>
              <w:ind w:firstLineChars="200" w:firstLine="480"/>
              <w:jc w:val="both"/>
              <w:rPr>
                <w:color w:val="000000"/>
                <w:sz w:val="24"/>
                <w:szCs w:val="24"/>
              </w:rPr>
            </w:pPr>
            <w:r>
              <w:rPr>
                <w:rFonts w:hint="eastAsia"/>
                <w:color w:val="000000"/>
                <w:sz w:val="24"/>
                <w:szCs w:val="24"/>
              </w:rPr>
              <w:t>連盟大会１回戦レベル。大会出場未経験なら競技歴２年以上</w:t>
            </w:r>
          </w:p>
          <w:p w14:paraId="4047D975" w14:textId="1B49B84A" w:rsidR="00BB4D2C" w:rsidRDefault="00A638FC">
            <w:pPr>
              <w:widowControl w:val="0"/>
              <w:jc w:val="both"/>
              <w:rPr>
                <w:color w:val="000000"/>
                <w:sz w:val="24"/>
                <w:szCs w:val="24"/>
              </w:rPr>
            </w:pPr>
            <w:r>
              <w:rPr>
                <w:rFonts w:hint="eastAsia"/>
                <w:color w:val="000000"/>
                <w:sz w:val="24"/>
                <w:szCs w:val="24"/>
              </w:rPr>
              <w:t>・３部</w:t>
            </w:r>
            <w:r w:rsidR="005D04EE">
              <w:rPr>
                <w:rFonts w:hint="eastAsia"/>
                <w:color w:val="000000"/>
                <w:sz w:val="24"/>
                <w:szCs w:val="24"/>
              </w:rPr>
              <w:t>（</w:t>
            </w:r>
            <w:r>
              <w:rPr>
                <w:rFonts w:hint="eastAsia"/>
                <w:color w:val="000000"/>
                <w:sz w:val="24"/>
                <w:szCs w:val="24"/>
              </w:rPr>
              <w:t>初心者</w:t>
            </w:r>
            <w:r w:rsidR="005D04EE">
              <w:rPr>
                <w:rFonts w:hint="eastAsia"/>
                <w:color w:val="000000"/>
                <w:sz w:val="24"/>
                <w:szCs w:val="24"/>
              </w:rPr>
              <w:t>）</w:t>
            </w:r>
            <w:r>
              <w:rPr>
                <w:rFonts w:hint="eastAsia"/>
                <w:color w:val="000000"/>
                <w:sz w:val="24"/>
                <w:szCs w:val="24"/>
              </w:rPr>
              <w:t>…</w:t>
            </w:r>
            <w:r w:rsidR="005D04EE">
              <w:rPr>
                <w:rFonts w:hint="eastAsia"/>
                <w:color w:val="000000"/>
                <w:sz w:val="24"/>
                <w:szCs w:val="24"/>
              </w:rPr>
              <w:t xml:space="preserve">想定学年　</w:t>
            </w:r>
            <w:r>
              <w:rPr>
                <w:rFonts w:hint="eastAsia"/>
                <w:color w:val="000000"/>
                <w:sz w:val="24"/>
                <w:szCs w:val="24"/>
              </w:rPr>
              <w:t>小１～</w:t>
            </w:r>
            <w:r w:rsidR="005D04EE">
              <w:rPr>
                <w:rFonts w:hint="eastAsia"/>
                <w:color w:val="000000"/>
                <w:sz w:val="24"/>
                <w:szCs w:val="24"/>
              </w:rPr>
              <w:t>小</w:t>
            </w:r>
            <w:r>
              <w:rPr>
                <w:rFonts w:hint="eastAsia"/>
                <w:color w:val="000000"/>
                <w:sz w:val="24"/>
                <w:szCs w:val="24"/>
              </w:rPr>
              <w:t>６</w:t>
            </w:r>
          </w:p>
          <w:p w14:paraId="3F61FB3D" w14:textId="1C4F6DE7" w:rsidR="00A638FC" w:rsidRDefault="00A638FC" w:rsidP="005D04EE">
            <w:pPr>
              <w:widowControl w:val="0"/>
              <w:spacing w:afterLines="50" w:after="120"/>
              <w:ind w:firstLineChars="200" w:firstLine="480"/>
              <w:jc w:val="both"/>
              <w:rPr>
                <w:color w:val="000000"/>
                <w:sz w:val="24"/>
                <w:szCs w:val="24"/>
              </w:rPr>
            </w:pPr>
            <w:r>
              <w:rPr>
                <w:rFonts w:hint="eastAsia"/>
                <w:color w:val="000000"/>
                <w:sz w:val="24"/>
                <w:szCs w:val="24"/>
              </w:rPr>
              <w:t>公式戦出場経験なし。競技を始めて数か月～２年程度</w:t>
            </w:r>
            <w:r w:rsidR="005D04EE">
              <w:rPr>
                <w:rFonts w:hint="eastAsia"/>
                <w:color w:val="000000"/>
                <w:sz w:val="24"/>
                <w:szCs w:val="24"/>
              </w:rPr>
              <w:t xml:space="preserve">　</w:t>
            </w:r>
            <w:r>
              <w:rPr>
                <w:rFonts w:hint="eastAsia"/>
                <w:color w:val="000000"/>
                <w:sz w:val="24"/>
                <w:szCs w:val="24"/>
              </w:rPr>
              <w:t>など</w:t>
            </w:r>
          </w:p>
          <w:p w14:paraId="32AB2B6D" w14:textId="77777777" w:rsidR="00A638FC" w:rsidRDefault="00A638FC">
            <w:pPr>
              <w:widowControl w:val="0"/>
              <w:jc w:val="both"/>
              <w:rPr>
                <w:color w:val="000000"/>
                <w:sz w:val="24"/>
                <w:szCs w:val="24"/>
              </w:rPr>
            </w:pPr>
            <w:r>
              <w:rPr>
                <w:rFonts w:hint="eastAsia"/>
                <w:color w:val="000000"/>
                <w:sz w:val="24"/>
                <w:szCs w:val="24"/>
              </w:rPr>
              <w:t>※参加人数による種目の増減及び組合せの都合により、</w:t>
            </w:r>
          </w:p>
          <w:p w14:paraId="3045793F" w14:textId="7B825034" w:rsidR="00A638FC" w:rsidRPr="00A638FC" w:rsidRDefault="00A638FC" w:rsidP="005D04EE">
            <w:pPr>
              <w:widowControl w:val="0"/>
              <w:spacing w:afterLines="50" w:after="120"/>
              <w:jc w:val="both"/>
              <w:rPr>
                <w:color w:val="000000"/>
                <w:sz w:val="24"/>
                <w:szCs w:val="24"/>
                <w:u w:val="single"/>
              </w:rPr>
            </w:pPr>
            <w:r>
              <w:rPr>
                <w:rFonts w:hint="eastAsia"/>
                <w:color w:val="000000"/>
                <w:sz w:val="24"/>
                <w:szCs w:val="24"/>
              </w:rPr>
              <w:t xml:space="preserve">　　　</w:t>
            </w:r>
            <w:r w:rsidRPr="00A638FC">
              <w:rPr>
                <w:rFonts w:hint="eastAsia"/>
                <w:color w:val="000000"/>
                <w:sz w:val="24"/>
                <w:szCs w:val="24"/>
                <w:u w:val="single"/>
              </w:rPr>
              <w:t>出場する種目は申し込んだ種目と異なることがあります。</w:t>
            </w:r>
          </w:p>
        </w:tc>
      </w:tr>
      <w:tr w:rsidR="00A638FC" w14:paraId="04B45D79" w14:textId="77777777" w:rsidTr="007E73C7">
        <w:tc>
          <w:tcPr>
            <w:tcW w:w="550" w:type="dxa"/>
          </w:tcPr>
          <w:p w14:paraId="482106ED" w14:textId="612DB6FA" w:rsidR="00A638FC" w:rsidRDefault="00A638FC" w:rsidP="00526465">
            <w:pPr>
              <w:widowControl w:val="0"/>
              <w:jc w:val="right"/>
              <w:rPr>
                <w:color w:val="000000"/>
                <w:sz w:val="24"/>
                <w:szCs w:val="24"/>
              </w:rPr>
            </w:pPr>
            <w:r>
              <w:rPr>
                <w:rFonts w:hint="eastAsia"/>
                <w:color w:val="000000"/>
                <w:sz w:val="24"/>
                <w:szCs w:val="24"/>
              </w:rPr>
              <w:t>8.</w:t>
            </w:r>
          </w:p>
        </w:tc>
        <w:tc>
          <w:tcPr>
            <w:tcW w:w="1435" w:type="dxa"/>
          </w:tcPr>
          <w:p w14:paraId="36138DE3" w14:textId="704E33BD" w:rsidR="00A638FC" w:rsidRDefault="00A638FC" w:rsidP="00A638FC">
            <w:pPr>
              <w:widowControl w:val="0"/>
              <w:jc w:val="distribute"/>
              <w:rPr>
                <w:color w:val="000000"/>
                <w:sz w:val="24"/>
                <w:szCs w:val="24"/>
              </w:rPr>
            </w:pPr>
            <w:r>
              <w:rPr>
                <w:rFonts w:hint="eastAsia"/>
                <w:color w:val="000000"/>
                <w:sz w:val="24"/>
                <w:szCs w:val="24"/>
              </w:rPr>
              <w:t>競技方法</w:t>
            </w:r>
          </w:p>
        </w:tc>
        <w:tc>
          <w:tcPr>
            <w:tcW w:w="7936" w:type="dxa"/>
          </w:tcPr>
          <w:p w14:paraId="27370480" w14:textId="77777777" w:rsidR="00A638FC" w:rsidRDefault="00A638FC">
            <w:pPr>
              <w:widowControl w:val="0"/>
              <w:jc w:val="both"/>
              <w:rPr>
                <w:color w:val="000000"/>
                <w:sz w:val="24"/>
                <w:szCs w:val="24"/>
              </w:rPr>
            </w:pPr>
          </w:p>
        </w:tc>
      </w:tr>
      <w:tr w:rsidR="00A638FC" w14:paraId="22FF27D4" w14:textId="77777777" w:rsidTr="00675D3F">
        <w:tc>
          <w:tcPr>
            <w:tcW w:w="550" w:type="dxa"/>
          </w:tcPr>
          <w:p w14:paraId="6A013117" w14:textId="77777777" w:rsidR="00A638FC" w:rsidRDefault="00A638FC" w:rsidP="00526465">
            <w:pPr>
              <w:widowControl w:val="0"/>
              <w:jc w:val="right"/>
              <w:rPr>
                <w:color w:val="000000"/>
                <w:sz w:val="24"/>
                <w:szCs w:val="24"/>
              </w:rPr>
            </w:pPr>
          </w:p>
        </w:tc>
        <w:tc>
          <w:tcPr>
            <w:tcW w:w="9371" w:type="dxa"/>
            <w:gridSpan w:val="2"/>
          </w:tcPr>
          <w:p w14:paraId="0F9B19F0" w14:textId="550BF60F" w:rsidR="00A638FC" w:rsidRPr="007E73C7" w:rsidRDefault="007E73C7" w:rsidP="007E73C7">
            <w:pPr>
              <w:pStyle w:val="ab"/>
              <w:widowControl w:val="0"/>
              <w:numPr>
                <w:ilvl w:val="0"/>
                <w:numId w:val="2"/>
              </w:numPr>
              <w:ind w:leftChars="0"/>
              <w:jc w:val="both"/>
              <w:rPr>
                <w:color w:val="000000"/>
                <w:sz w:val="24"/>
                <w:szCs w:val="24"/>
              </w:rPr>
            </w:pPr>
            <w:r>
              <w:rPr>
                <w:rFonts w:hint="eastAsia"/>
                <w:color w:val="000000"/>
                <w:sz w:val="24"/>
                <w:szCs w:val="24"/>
              </w:rPr>
              <w:t>日本バドミントン協会競技規則に準じて行う。</w:t>
            </w:r>
          </w:p>
          <w:p w14:paraId="242D2B01" w14:textId="77777777" w:rsidR="00A638FC" w:rsidRDefault="007E73C7" w:rsidP="007E73C7">
            <w:pPr>
              <w:pStyle w:val="ab"/>
              <w:widowControl w:val="0"/>
              <w:numPr>
                <w:ilvl w:val="0"/>
                <w:numId w:val="2"/>
              </w:numPr>
              <w:ind w:leftChars="0"/>
              <w:jc w:val="both"/>
              <w:rPr>
                <w:color w:val="000000"/>
                <w:sz w:val="24"/>
                <w:szCs w:val="24"/>
              </w:rPr>
            </w:pPr>
            <w:r>
              <w:rPr>
                <w:rFonts w:hint="eastAsia"/>
                <w:color w:val="000000"/>
                <w:sz w:val="24"/>
                <w:szCs w:val="24"/>
              </w:rPr>
              <w:t>学年・性別によらず実力別に部（１～３部）を分け、各部の優勝者を決定する。</w:t>
            </w:r>
          </w:p>
          <w:p w14:paraId="7380C6FF" w14:textId="77777777" w:rsidR="007E73C7" w:rsidRDefault="007E73C7" w:rsidP="007E73C7">
            <w:pPr>
              <w:pStyle w:val="ab"/>
              <w:widowControl w:val="0"/>
              <w:numPr>
                <w:ilvl w:val="0"/>
                <w:numId w:val="2"/>
              </w:numPr>
              <w:ind w:leftChars="0"/>
              <w:jc w:val="both"/>
              <w:rPr>
                <w:color w:val="000000"/>
                <w:sz w:val="24"/>
                <w:szCs w:val="24"/>
              </w:rPr>
            </w:pPr>
            <w:r>
              <w:rPr>
                <w:rFonts w:hint="eastAsia"/>
                <w:color w:val="000000"/>
                <w:sz w:val="24"/>
                <w:szCs w:val="24"/>
              </w:rPr>
              <w:t>４～６名編成の予選リーグと、リーグ上位者による決勝トーナメントにより順位を決定する。</w:t>
            </w:r>
          </w:p>
          <w:p w14:paraId="07F6D2BC" w14:textId="6E4BB2DE" w:rsidR="007E73C7" w:rsidRPr="007E73C7" w:rsidRDefault="007E73C7" w:rsidP="005D04EE">
            <w:pPr>
              <w:pStyle w:val="ab"/>
              <w:widowControl w:val="0"/>
              <w:numPr>
                <w:ilvl w:val="0"/>
                <w:numId w:val="2"/>
              </w:numPr>
              <w:spacing w:afterLines="50" w:after="120"/>
              <w:ind w:leftChars="0"/>
              <w:jc w:val="both"/>
              <w:rPr>
                <w:color w:val="000000"/>
                <w:sz w:val="24"/>
                <w:szCs w:val="24"/>
              </w:rPr>
            </w:pPr>
            <w:r>
              <w:rPr>
                <w:rFonts w:hint="eastAsia"/>
                <w:color w:val="000000"/>
                <w:sz w:val="24"/>
                <w:szCs w:val="24"/>
              </w:rPr>
              <w:t>試合は</w:t>
            </w:r>
            <w:r w:rsidR="009433F3">
              <w:rPr>
                <w:rFonts w:hint="eastAsia"/>
                <w:color w:val="000000"/>
                <w:sz w:val="24"/>
                <w:szCs w:val="24"/>
              </w:rPr>
              <w:t>１５</w:t>
            </w:r>
            <w:r>
              <w:rPr>
                <w:rFonts w:hint="eastAsia"/>
                <w:color w:val="000000"/>
                <w:sz w:val="24"/>
                <w:szCs w:val="24"/>
              </w:rPr>
              <w:t>点３ゲームのシングルスとする（打ち切り・延長の有無は各部の人数等により変更）。</w:t>
            </w:r>
          </w:p>
        </w:tc>
      </w:tr>
      <w:tr w:rsidR="00A638FC" w14:paraId="702B24B8" w14:textId="77777777" w:rsidTr="007E73C7">
        <w:tc>
          <w:tcPr>
            <w:tcW w:w="550" w:type="dxa"/>
          </w:tcPr>
          <w:p w14:paraId="5BDE33C0" w14:textId="369229D1" w:rsidR="00A638FC" w:rsidRDefault="00A638FC" w:rsidP="00526465">
            <w:pPr>
              <w:widowControl w:val="0"/>
              <w:jc w:val="right"/>
              <w:rPr>
                <w:color w:val="000000"/>
                <w:sz w:val="24"/>
                <w:szCs w:val="24"/>
              </w:rPr>
            </w:pPr>
            <w:r>
              <w:rPr>
                <w:rFonts w:hint="eastAsia"/>
                <w:color w:val="000000"/>
                <w:sz w:val="24"/>
                <w:szCs w:val="24"/>
              </w:rPr>
              <w:t>9.</w:t>
            </w:r>
          </w:p>
        </w:tc>
        <w:tc>
          <w:tcPr>
            <w:tcW w:w="1435" w:type="dxa"/>
          </w:tcPr>
          <w:p w14:paraId="76743DBD" w14:textId="0D6ABDB3" w:rsidR="00A638FC" w:rsidRDefault="00A638FC" w:rsidP="00A638FC">
            <w:pPr>
              <w:widowControl w:val="0"/>
              <w:jc w:val="distribute"/>
              <w:rPr>
                <w:color w:val="000000"/>
                <w:sz w:val="24"/>
                <w:szCs w:val="24"/>
              </w:rPr>
            </w:pPr>
            <w:r>
              <w:rPr>
                <w:rFonts w:hint="eastAsia"/>
                <w:color w:val="000000"/>
                <w:sz w:val="24"/>
                <w:szCs w:val="24"/>
              </w:rPr>
              <w:t>組合せ</w:t>
            </w:r>
          </w:p>
        </w:tc>
        <w:tc>
          <w:tcPr>
            <w:tcW w:w="7936" w:type="dxa"/>
          </w:tcPr>
          <w:p w14:paraId="64717890" w14:textId="754121B6" w:rsidR="00A638FC" w:rsidRDefault="007E73C7" w:rsidP="005D04EE">
            <w:pPr>
              <w:widowControl w:val="0"/>
              <w:spacing w:afterLines="50" w:after="120"/>
              <w:jc w:val="both"/>
              <w:rPr>
                <w:color w:val="000000"/>
                <w:sz w:val="24"/>
                <w:szCs w:val="24"/>
              </w:rPr>
            </w:pPr>
            <w:r>
              <w:rPr>
                <w:rFonts w:hint="eastAsia"/>
                <w:color w:val="000000"/>
                <w:sz w:val="24"/>
                <w:szCs w:val="24"/>
              </w:rPr>
              <w:t>稲沢市バドミントン協会で決定する。</w:t>
            </w:r>
          </w:p>
        </w:tc>
      </w:tr>
      <w:tr w:rsidR="00526465" w14:paraId="7B097D78" w14:textId="77777777" w:rsidTr="007E73C7">
        <w:tc>
          <w:tcPr>
            <w:tcW w:w="550" w:type="dxa"/>
          </w:tcPr>
          <w:p w14:paraId="36C01B08" w14:textId="1FD1B0DB" w:rsidR="00526465" w:rsidRDefault="00A638FC" w:rsidP="00526465">
            <w:pPr>
              <w:widowControl w:val="0"/>
              <w:jc w:val="right"/>
              <w:rPr>
                <w:color w:val="000000"/>
                <w:sz w:val="24"/>
                <w:szCs w:val="24"/>
              </w:rPr>
            </w:pPr>
            <w:r>
              <w:rPr>
                <w:rFonts w:hint="eastAsia"/>
                <w:color w:val="000000"/>
                <w:sz w:val="24"/>
                <w:szCs w:val="24"/>
              </w:rPr>
              <w:t>10.</w:t>
            </w:r>
          </w:p>
        </w:tc>
        <w:tc>
          <w:tcPr>
            <w:tcW w:w="1435" w:type="dxa"/>
          </w:tcPr>
          <w:p w14:paraId="158423AC" w14:textId="05CF668A" w:rsidR="00526465" w:rsidRDefault="00A638FC" w:rsidP="00A638FC">
            <w:pPr>
              <w:widowControl w:val="0"/>
              <w:jc w:val="distribute"/>
              <w:rPr>
                <w:color w:val="000000"/>
                <w:sz w:val="24"/>
                <w:szCs w:val="24"/>
              </w:rPr>
            </w:pPr>
            <w:r>
              <w:rPr>
                <w:rFonts w:hint="eastAsia"/>
                <w:color w:val="000000"/>
                <w:sz w:val="24"/>
                <w:szCs w:val="24"/>
              </w:rPr>
              <w:t>表彰</w:t>
            </w:r>
          </w:p>
        </w:tc>
        <w:tc>
          <w:tcPr>
            <w:tcW w:w="7936" w:type="dxa"/>
          </w:tcPr>
          <w:p w14:paraId="02D9DD3F" w14:textId="7FD142D5" w:rsidR="00526465" w:rsidRDefault="007E73C7" w:rsidP="005D04EE">
            <w:pPr>
              <w:widowControl w:val="0"/>
              <w:spacing w:afterLines="50" w:after="120"/>
              <w:jc w:val="both"/>
              <w:rPr>
                <w:color w:val="000000"/>
                <w:sz w:val="24"/>
                <w:szCs w:val="24"/>
              </w:rPr>
            </w:pPr>
            <w:r>
              <w:rPr>
                <w:rFonts w:hint="eastAsia"/>
                <w:color w:val="000000"/>
                <w:sz w:val="24"/>
                <w:szCs w:val="24"/>
              </w:rPr>
              <w:t>各</w:t>
            </w:r>
            <w:r w:rsidR="009433F3">
              <w:rPr>
                <w:rFonts w:hint="eastAsia"/>
                <w:color w:val="000000"/>
                <w:sz w:val="24"/>
                <w:szCs w:val="24"/>
              </w:rPr>
              <w:t>部１</w:t>
            </w:r>
            <w:r>
              <w:rPr>
                <w:rFonts w:hint="eastAsia"/>
                <w:color w:val="000000"/>
                <w:sz w:val="24"/>
                <w:szCs w:val="24"/>
              </w:rPr>
              <w:t>位には賞状及び商品を授与する。</w:t>
            </w:r>
            <w:r w:rsidR="009433F3">
              <w:rPr>
                <w:rFonts w:hint="eastAsia"/>
                <w:color w:val="000000"/>
                <w:sz w:val="24"/>
                <w:szCs w:val="24"/>
              </w:rPr>
              <w:t>２</w:t>
            </w:r>
            <w:r>
              <w:rPr>
                <w:rFonts w:hint="eastAsia"/>
                <w:color w:val="000000"/>
                <w:sz w:val="24"/>
                <w:szCs w:val="24"/>
              </w:rPr>
              <w:t>・</w:t>
            </w:r>
            <w:r w:rsidR="009433F3">
              <w:rPr>
                <w:rFonts w:hint="eastAsia"/>
                <w:color w:val="000000"/>
                <w:sz w:val="24"/>
                <w:szCs w:val="24"/>
              </w:rPr>
              <w:t>３</w:t>
            </w:r>
            <w:r>
              <w:rPr>
                <w:rFonts w:hint="eastAsia"/>
                <w:color w:val="000000"/>
                <w:sz w:val="24"/>
                <w:szCs w:val="24"/>
              </w:rPr>
              <w:t>位は賞状のみ授与する。</w:t>
            </w:r>
          </w:p>
        </w:tc>
      </w:tr>
      <w:tr w:rsidR="00A638FC" w14:paraId="34AF8DF0" w14:textId="77777777" w:rsidTr="007E73C7">
        <w:tc>
          <w:tcPr>
            <w:tcW w:w="550" w:type="dxa"/>
          </w:tcPr>
          <w:p w14:paraId="166275A7" w14:textId="7949C258" w:rsidR="00A638FC" w:rsidRDefault="00A638FC" w:rsidP="00526465">
            <w:pPr>
              <w:widowControl w:val="0"/>
              <w:jc w:val="right"/>
              <w:rPr>
                <w:color w:val="000000"/>
                <w:sz w:val="24"/>
                <w:szCs w:val="24"/>
              </w:rPr>
            </w:pPr>
            <w:r>
              <w:rPr>
                <w:rFonts w:hint="eastAsia"/>
                <w:color w:val="000000"/>
                <w:sz w:val="24"/>
                <w:szCs w:val="24"/>
              </w:rPr>
              <w:t>11.</w:t>
            </w:r>
          </w:p>
        </w:tc>
        <w:tc>
          <w:tcPr>
            <w:tcW w:w="1435" w:type="dxa"/>
          </w:tcPr>
          <w:p w14:paraId="5A483705" w14:textId="72D373E6" w:rsidR="00A638FC" w:rsidRDefault="00A638FC" w:rsidP="00A638FC">
            <w:pPr>
              <w:widowControl w:val="0"/>
              <w:jc w:val="distribute"/>
              <w:rPr>
                <w:color w:val="000000"/>
                <w:sz w:val="24"/>
                <w:szCs w:val="24"/>
              </w:rPr>
            </w:pPr>
            <w:r>
              <w:rPr>
                <w:rFonts w:hint="eastAsia"/>
                <w:color w:val="000000"/>
                <w:sz w:val="24"/>
                <w:szCs w:val="24"/>
              </w:rPr>
              <w:t>参加費</w:t>
            </w:r>
          </w:p>
        </w:tc>
        <w:tc>
          <w:tcPr>
            <w:tcW w:w="7936" w:type="dxa"/>
          </w:tcPr>
          <w:p w14:paraId="1F73B33A" w14:textId="118DB7DE" w:rsidR="00A638FC" w:rsidRDefault="007E73C7" w:rsidP="005D04EE">
            <w:pPr>
              <w:widowControl w:val="0"/>
              <w:spacing w:afterLines="50" w:after="120"/>
              <w:jc w:val="both"/>
              <w:rPr>
                <w:color w:val="000000"/>
                <w:sz w:val="24"/>
                <w:szCs w:val="24"/>
              </w:rPr>
            </w:pPr>
            <w:r>
              <w:rPr>
                <w:rFonts w:hint="eastAsia"/>
                <w:color w:val="000000"/>
                <w:sz w:val="24"/>
                <w:szCs w:val="24"/>
              </w:rPr>
              <w:t>１人</w:t>
            </w:r>
            <w:r>
              <w:rPr>
                <w:rFonts w:hint="eastAsia"/>
                <w:color w:val="000000"/>
                <w:sz w:val="24"/>
                <w:szCs w:val="24"/>
              </w:rPr>
              <w:t>500</w:t>
            </w:r>
            <w:r>
              <w:rPr>
                <w:rFonts w:hint="eastAsia"/>
                <w:color w:val="000000"/>
                <w:sz w:val="24"/>
                <w:szCs w:val="24"/>
              </w:rPr>
              <w:t>円</w:t>
            </w:r>
          </w:p>
        </w:tc>
      </w:tr>
      <w:tr w:rsidR="00A638FC" w14:paraId="15A21F8B" w14:textId="77777777" w:rsidTr="007E73C7">
        <w:tc>
          <w:tcPr>
            <w:tcW w:w="550" w:type="dxa"/>
          </w:tcPr>
          <w:p w14:paraId="71B2965C" w14:textId="36793A69" w:rsidR="00A638FC" w:rsidRDefault="00A638FC" w:rsidP="00526465">
            <w:pPr>
              <w:widowControl w:val="0"/>
              <w:jc w:val="right"/>
              <w:rPr>
                <w:color w:val="000000"/>
                <w:sz w:val="24"/>
                <w:szCs w:val="24"/>
              </w:rPr>
            </w:pPr>
            <w:r>
              <w:rPr>
                <w:rFonts w:hint="eastAsia"/>
                <w:color w:val="000000"/>
                <w:sz w:val="24"/>
                <w:szCs w:val="24"/>
              </w:rPr>
              <w:t>12.</w:t>
            </w:r>
          </w:p>
        </w:tc>
        <w:tc>
          <w:tcPr>
            <w:tcW w:w="1435" w:type="dxa"/>
          </w:tcPr>
          <w:p w14:paraId="6B3F4BAB" w14:textId="0F4E8028" w:rsidR="00A638FC" w:rsidRDefault="00A638FC" w:rsidP="00A638FC">
            <w:pPr>
              <w:widowControl w:val="0"/>
              <w:jc w:val="distribute"/>
              <w:rPr>
                <w:color w:val="000000"/>
                <w:sz w:val="24"/>
                <w:szCs w:val="24"/>
              </w:rPr>
            </w:pPr>
            <w:r>
              <w:rPr>
                <w:rFonts w:hint="eastAsia"/>
                <w:color w:val="000000"/>
                <w:sz w:val="24"/>
                <w:szCs w:val="24"/>
              </w:rPr>
              <w:t>申込方法</w:t>
            </w:r>
          </w:p>
        </w:tc>
        <w:tc>
          <w:tcPr>
            <w:tcW w:w="7936" w:type="dxa"/>
          </w:tcPr>
          <w:p w14:paraId="7646CFE3" w14:textId="77777777" w:rsidR="00A638FC" w:rsidRDefault="00A638FC">
            <w:pPr>
              <w:widowControl w:val="0"/>
              <w:jc w:val="both"/>
              <w:rPr>
                <w:color w:val="000000"/>
                <w:sz w:val="24"/>
                <w:szCs w:val="24"/>
              </w:rPr>
            </w:pPr>
          </w:p>
        </w:tc>
      </w:tr>
      <w:tr w:rsidR="007E73C7" w14:paraId="3A387673" w14:textId="77777777" w:rsidTr="00D15D13">
        <w:tc>
          <w:tcPr>
            <w:tcW w:w="550" w:type="dxa"/>
          </w:tcPr>
          <w:p w14:paraId="1D43AF98" w14:textId="77777777" w:rsidR="007E73C7" w:rsidRDefault="007E73C7" w:rsidP="00526465">
            <w:pPr>
              <w:widowControl w:val="0"/>
              <w:jc w:val="right"/>
              <w:rPr>
                <w:color w:val="000000"/>
                <w:sz w:val="24"/>
                <w:szCs w:val="24"/>
              </w:rPr>
            </w:pPr>
          </w:p>
        </w:tc>
        <w:tc>
          <w:tcPr>
            <w:tcW w:w="9371" w:type="dxa"/>
            <w:gridSpan w:val="2"/>
          </w:tcPr>
          <w:p w14:paraId="3F6FAC79" w14:textId="22F88553" w:rsidR="007E73C7" w:rsidRPr="007E73C7" w:rsidRDefault="007E73C7" w:rsidP="005D04EE">
            <w:pPr>
              <w:pStyle w:val="ab"/>
              <w:widowControl w:val="0"/>
              <w:numPr>
                <w:ilvl w:val="0"/>
                <w:numId w:val="3"/>
              </w:numPr>
              <w:spacing w:afterLines="50" w:after="120"/>
              <w:ind w:leftChars="0"/>
              <w:jc w:val="both"/>
              <w:rPr>
                <w:color w:val="000000"/>
                <w:sz w:val="24"/>
                <w:szCs w:val="24"/>
              </w:rPr>
            </w:pPr>
            <w:r>
              <w:rPr>
                <w:rFonts w:hint="eastAsia"/>
                <w:color w:val="000000"/>
                <w:sz w:val="24"/>
                <w:szCs w:val="24"/>
              </w:rPr>
              <w:t>申込書に必要事項（氏名、学年、性別、希望クラス、大会</w:t>
            </w:r>
            <w:r w:rsidR="00C11C54">
              <w:rPr>
                <w:rFonts w:hint="eastAsia"/>
                <w:color w:val="000000"/>
                <w:sz w:val="24"/>
                <w:szCs w:val="24"/>
              </w:rPr>
              <w:t>実績</w:t>
            </w:r>
            <w:r>
              <w:rPr>
                <w:rFonts w:hint="eastAsia"/>
                <w:color w:val="000000"/>
                <w:sz w:val="24"/>
                <w:szCs w:val="24"/>
              </w:rPr>
              <w:t>）</w:t>
            </w:r>
            <w:r w:rsidR="00C11C54">
              <w:rPr>
                <w:rFonts w:hint="eastAsia"/>
                <w:color w:val="000000"/>
                <w:sz w:val="24"/>
                <w:szCs w:val="24"/>
              </w:rPr>
              <w:t>を記入の上、参加費を添えて下記まで申込みください。</w:t>
            </w:r>
          </w:p>
        </w:tc>
      </w:tr>
      <w:tr w:rsidR="007E73C7" w14:paraId="44AD6C23" w14:textId="77777777" w:rsidTr="007E73C7">
        <w:tc>
          <w:tcPr>
            <w:tcW w:w="550" w:type="dxa"/>
          </w:tcPr>
          <w:p w14:paraId="4583FFB9" w14:textId="77777777" w:rsidR="007E73C7" w:rsidRDefault="007E73C7" w:rsidP="00526465">
            <w:pPr>
              <w:widowControl w:val="0"/>
              <w:jc w:val="right"/>
              <w:rPr>
                <w:color w:val="000000"/>
                <w:sz w:val="24"/>
                <w:szCs w:val="24"/>
              </w:rPr>
            </w:pPr>
          </w:p>
        </w:tc>
        <w:tc>
          <w:tcPr>
            <w:tcW w:w="1435" w:type="dxa"/>
          </w:tcPr>
          <w:p w14:paraId="73F63A50" w14:textId="3005B3BC" w:rsidR="007E73C7" w:rsidRPr="007E73C7" w:rsidRDefault="007E73C7" w:rsidP="007E73C7">
            <w:pPr>
              <w:pStyle w:val="ab"/>
              <w:widowControl w:val="0"/>
              <w:numPr>
                <w:ilvl w:val="0"/>
                <w:numId w:val="3"/>
              </w:numPr>
              <w:ind w:leftChars="0"/>
              <w:rPr>
                <w:color w:val="000000"/>
                <w:sz w:val="24"/>
                <w:szCs w:val="24"/>
              </w:rPr>
            </w:pPr>
            <w:r>
              <w:rPr>
                <w:rFonts w:hint="eastAsia"/>
                <w:color w:val="000000"/>
                <w:sz w:val="24"/>
                <w:szCs w:val="24"/>
              </w:rPr>
              <w:t>申込先</w:t>
            </w:r>
          </w:p>
        </w:tc>
        <w:tc>
          <w:tcPr>
            <w:tcW w:w="7936" w:type="dxa"/>
          </w:tcPr>
          <w:p w14:paraId="4ADB7108" w14:textId="77777777" w:rsidR="007E73C7" w:rsidRDefault="00C11C54">
            <w:pPr>
              <w:widowControl w:val="0"/>
              <w:jc w:val="both"/>
              <w:rPr>
                <w:color w:val="000000"/>
                <w:sz w:val="24"/>
                <w:szCs w:val="24"/>
              </w:rPr>
            </w:pPr>
            <w:r>
              <w:rPr>
                <w:rFonts w:hint="eastAsia"/>
                <w:color w:val="000000"/>
                <w:sz w:val="24"/>
                <w:szCs w:val="24"/>
              </w:rPr>
              <w:t>稲沢市バドミントン協会事務局</w:t>
            </w:r>
          </w:p>
          <w:p w14:paraId="3746F493" w14:textId="66B602C9" w:rsidR="00C11C54" w:rsidRDefault="00F4777E">
            <w:pPr>
              <w:widowControl w:val="0"/>
              <w:jc w:val="both"/>
              <w:rPr>
                <w:color w:val="000000"/>
                <w:sz w:val="24"/>
                <w:szCs w:val="24"/>
              </w:rPr>
            </w:pPr>
            <w:r>
              <w:rPr>
                <w:rFonts w:hint="eastAsia"/>
                <w:color w:val="000000"/>
                <w:sz w:val="24"/>
                <w:szCs w:val="24"/>
              </w:rPr>
              <w:t>藤川</w:t>
            </w:r>
            <w:r w:rsidR="00C11C54">
              <w:rPr>
                <w:rFonts w:hint="eastAsia"/>
                <w:color w:val="000000"/>
                <w:sz w:val="24"/>
                <w:szCs w:val="24"/>
              </w:rPr>
              <w:t xml:space="preserve">　</w:t>
            </w:r>
            <w:r>
              <w:rPr>
                <w:rFonts w:hint="eastAsia"/>
                <w:color w:val="000000"/>
                <w:sz w:val="24"/>
                <w:szCs w:val="24"/>
              </w:rPr>
              <w:t>末雄</w:t>
            </w:r>
            <w:r w:rsidR="00C11C54">
              <w:rPr>
                <w:rFonts w:hint="eastAsia"/>
                <w:color w:val="000000"/>
                <w:sz w:val="24"/>
                <w:szCs w:val="24"/>
              </w:rPr>
              <w:t>（</w:t>
            </w:r>
            <w:r w:rsidR="00C11C54">
              <w:rPr>
                <w:rFonts w:hint="eastAsia"/>
                <w:color w:val="000000"/>
                <w:sz w:val="24"/>
                <w:szCs w:val="24"/>
              </w:rPr>
              <w:t>Fax:0587</w:t>
            </w:r>
            <w:r w:rsidR="009433F3">
              <w:rPr>
                <w:rFonts w:hint="eastAsia"/>
                <w:color w:val="000000"/>
                <w:sz w:val="24"/>
                <w:szCs w:val="24"/>
              </w:rPr>
              <w:t>－</w:t>
            </w:r>
            <w:r w:rsidR="009433F3">
              <w:rPr>
                <w:rFonts w:hint="eastAsia"/>
                <w:color w:val="000000"/>
                <w:sz w:val="24"/>
                <w:szCs w:val="24"/>
              </w:rPr>
              <w:t>21</w:t>
            </w:r>
            <w:r w:rsidR="009433F3">
              <w:rPr>
                <w:rFonts w:hint="eastAsia"/>
                <w:color w:val="000000"/>
                <w:sz w:val="24"/>
                <w:szCs w:val="24"/>
              </w:rPr>
              <w:t>－</w:t>
            </w:r>
            <w:r w:rsidR="009433F3">
              <w:rPr>
                <w:rFonts w:hint="eastAsia"/>
                <w:color w:val="000000"/>
                <w:sz w:val="24"/>
                <w:szCs w:val="24"/>
              </w:rPr>
              <w:t>2394</w:t>
            </w:r>
            <w:r w:rsidR="00C11C54">
              <w:rPr>
                <w:rFonts w:hint="eastAsia"/>
                <w:color w:val="000000"/>
                <w:sz w:val="24"/>
                <w:szCs w:val="24"/>
              </w:rPr>
              <w:t>）</w:t>
            </w:r>
          </w:p>
          <w:p w14:paraId="7A09E14B" w14:textId="342843DD" w:rsidR="00C11C54" w:rsidRPr="00C11C54" w:rsidRDefault="00C11C54" w:rsidP="00C11C54">
            <w:pPr>
              <w:widowControl w:val="0"/>
              <w:jc w:val="both"/>
              <w:rPr>
                <w:sz w:val="24"/>
                <w:szCs w:val="24"/>
              </w:rPr>
            </w:pPr>
            <w:r w:rsidRPr="00C11C54">
              <w:rPr>
                <w:rFonts w:hint="eastAsia"/>
                <w:sz w:val="24"/>
                <w:szCs w:val="24"/>
              </w:rPr>
              <w:t>E-Mail</w:t>
            </w:r>
            <w:r w:rsidRPr="00C11C54">
              <w:rPr>
                <w:rFonts w:hint="eastAsia"/>
                <w:sz w:val="24"/>
                <w:szCs w:val="24"/>
              </w:rPr>
              <w:t>：</w:t>
            </w:r>
            <w:r w:rsidR="009433F3" w:rsidRPr="00444BC0">
              <w:rPr>
                <w:rFonts w:hint="eastAsia"/>
                <w:sz w:val="22"/>
                <w:szCs w:val="21"/>
                <w:u w:val="single"/>
              </w:rPr>
              <w:t>j0467fdw</w:t>
            </w:r>
            <w:r w:rsidR="009433F3" w:rsidRPr="00444BC0">
              <w:rPr>
                <w:sz w:val="22"/>
                <w:szCs w:val="21"/>
                <w:u w:val="single"/>
              </w:rPr>
              <w:t>@</w:t>
            </w:r>
            <w:r w:rsidR="009433F3" w:rsidRPr="00444BC0">
              <w:rPr>
                <w:rFonts w:hint="eastAsia"/>
                <w:sz w:val="22"/>
                <w:szCs w:val="21"/>
                <w:u w:val="single"/>
              </w:rPr>
              <w:t>qc</w:t>
            </w:r>
            <w:r w:rsidR="009433F3" w:rsidRPr="00444BC0">
              <w:rPr>
                <w:sz w:val="22"/>
                <w:szCs w:val="21"/>
                <w:u w:val="single"/>
              </w:rPr>
              <w:t>.commufa.jp</w:t>
            </w:r>
          </w:p>
          <w:p w14:paraId="482814A9" w14:textId="2B8C4D5E" w:rsidR="00C11C54" w:rsidRDefault="000A3114" w:rsidP="009433F3">
            <w:pPr>
              <w:widowControl w:val="0"/>
              <w:spacing w:afterLines="50" w:after="120"/>
              <w:jc w:val="both"/>
              <w:rPr>
                <w:color w:val="000000"/>
                <w:sz w:val="24"/>
                <w:szCs w:val="24"/>
              </w:rPr>
            </w:pPr>
            <w:r>
              <w:rPr>
                <w:rFonts w:hint="eastAsia"/>
                <w:color w:val="000000"/>
                <w:sz w:val="24"/>
                <w:szCs w:val="24"/>
              </w:rPr>
              <w:t>※メールでの申し込みにご協力をお願いします。</w:t>
            </w:r>
          </w:p>
        </w:tc>
      </w:tr>
      <w:tr w:rsidR="007E73C7" w14:paraId="5FB05986" w14:textId="77777777" w:rsidTr="007E73C7">
        <w:tc>
          <w:tcPr>
            <w:tcW w:w="550" w:type="dxa"/>
          </w:tcPr>
          <w:p w14:paraId="1C96545F" w14:textId="77777777" w:rsidR="007E73C7" w:rsidRDefault="007E73C7" w:rsidP="00526465">
            <w:pPr>
              <w:widowControl w:val="0"/>
              <w:jc w:val="right"/>
              <w:rPr>
                <w:color w:val="000000"/>
                <w:sz w:val="24"/>
                <w:szCs w:val="24"/>
              </w:rPr>
            </w:pPr>
          </w:p>
        </w:tc>
        <w:tc>
          <w:tcPr>
            <w:tcW w:w="1435" w:type="dxa"/>
          </w:tcPr>
          <w:p w14:paraId="4E2F7D94" w14:textId="34B3A4FC" w:rsidR="007E73C7" w:rsidRPr="007E73C7" w:rsidRDefault="007E73C7" w:rsidP="007E73C7">
            <w:pPr>
              <w:pStyle w:val="ab"/>
              <w:widowControl w:val="0"/>
              <w:numPr>
                <w:ilvl w:val="0"/>
                <w:numId w:val="3"/>
              </w:numPr>
              <w:ind w:leftChars="0"/>
              <w:rPr>
                <w:color w:val="000000"/>
                <w:sz w:val="24"/>
                <w:szCs w:val="24"/>
              </w:rPr>
            </w:pPr>
            <w:r>
              <w:rPr>
                <w:rFonts w:hint="eastAsia"/>
                <w:color w:val="000000"/>
                <w:sz w:val="24"/>
                <w:szCs w:val="24"/>
              </w:rPr>
              <w:t>締　切</w:t>
            </w:r>
          </w:p>
        </w:tc>
        <w:tc>
          <w:tcPr>
            <w:tcW w:w="7936" w:type="dxa"/>
          </w:tcPr>
          <w:p w14:paraId="0EF17208" w14:textId="2406553E" w:rsidR="007E73C7" w:rsidRPr="00444BC0" w:rsidRDefault="00C11C54" w:rsidP="009433F3">
            <w:pPr>
              <w:widowControl w:val="0"/>
              <w:spacing w:afterLines="50" w:after="120"/>
              <w:jc w:val="both"/>
              <w:rPr>
                <w:color w:val="000000"/>
                <w:sz w:val="24"/>
                <w:szCs w:val="24"/>
                <w:u w:val="single"/>
              </w:rPr>
            </w:pPr>
            <w:r w:rsidRPr="00444BC0">
              <w:rPr>
                <w:rFonts w:hint="eastAsia"/>
                <w:color w:val="000000"/>
                <w:sz w:val="24"/>
                <w:szCs w:val="24"/>
                <w:u w:val="single"/>
              </w:rPr>
              <w:t>令和</w:t>
            </w:r>
            <w:r w:rsidR="00F4777E" w:rsidRPr="00444BC0">
              <w:rPr>
                <w:rFonts w:hint="eastAsia"/>
                <w:color w:val="000000"/>
                <w:sz w:val="24"/>
                <w:szCs w:val="24"/>
                <w:u w:val="single"/>
              </w:rPr>
              <w:t>７</w:t>
            </w:r>
            <w:r w:rsidRPr="00444BC0">
              <w:rPr>
                <w:rFonts w:hint="eastAsia"/>
                <w:color w:val="000000"/>
                <w:sz w:val="24"/>
                <w:szCs w:val="24"/>
                <w:u w:val="single"/>
              </w:rPr>
              <w:t>年</w:t>
            </w:r>
            <w:r w:rsidR="00BB4D2C" w:rsidRPr="00444BC0">
              <w:rPr>
                <w:rFonts w:hint="eastAsia"/>
                <w:color w:val="000000"/>
                <w:sz w:val="24"/>
                <w:szCs w:val="24"/>
                <w:u w:val="single"/>
              </w:rPr>
              <w:t>１２</w:t>
            </w:r>
            <w:r w:rsidRPr="00444BC0">
              <w:rPr>
                <w:rFonts w:hint="eastAsia"/>
                <w:color w:val="000000"/>
                <w:sz w:val="24"/>
                <w:szCs w:val="24"/>
                <w:u w:val="single"/>
              </w:rPr>
              <w:t>月</w:t>
            </w:r>
            <w:r w:rsidR="00BB4D2C" w:rsidRPr="00444BC0">
              <w:rPr>
                <w:rFonts w:hint="eastAsia"/>
                <w:color w:val="000000"/>
                <w:sz w:val="24"/>
                <w:szCs w:val="24"/>
                <w:u w:val="single"/>
              </w:rPr>
              <w:t>１４</w:t>
            </w:r>
            <w:r w:rsidRPr="00444BC0">
              <w:rPr>
                <w:rFonts w:hint="eastAsia"/>
                <w:color w:val="000000"/>
                <w:sz w:val="24"/>
                <w:szCs w:val="24"/>
                <w:u w:val="single"/>
              </w:rPr>
              <w:t>日（日）</w:t>
            </w:r>
          </w:p>
        </w:tc>
      </w:tr>
      <w:tr w:rsidR="00A638FC" w14:paraId="70F93E31" w14:textId="77777777" w:rsidTr="007E73C7">
        <w:tc>
          <w:tcPr>
            <w:tcW w:w="550" w:type="dxa"/>
          </w:tcPr>
          <w:p w14:paraId="05A14662" w14:textId="3C593F4D" w:rsidR="00A638FC" w:rsidRDefault="00A638FC" w:rsidP="00526465">
            <w:pPr>
              <w:widowControl w:val="0"/>
              <w:jc w:val="right"/>
              <w:rPr>
                <w:color w:val="000000"/>
                <w:sz w:val="24"/>
                <w:szCs w:val="24"/>
              </w:rPr>
            </w:pPr>
            <w:r>
              <w:rPr>
                <w:rFonts w:hint="eastAsia"/>
                <w:color w:val="000000"/>
                <w:sz w:val="24"/>
                <w:szCs w:val="24"/>
              </w:rPr>
              <w:t>13.</w:t>
            </w:r>
          </w:p>
        </w:tc>
        <w:tc>
          <w:tcPr>
            <w:tcW w:w="1435" w:type="dxa"/>
          </w:tcPr>
          <w:p w14:paraId="1715DCFE" w14:textId="33162D60" w:rsidR="00A638FC" w:rsidRDefault="00A638FC" w:rsidP="00A638FC">
            <w:pPr>
              <w:widowControl w:val="0"/>
              <w:jc w:val="distribute"/>
              <w:rPr>
                <w:color w:val="000000"/>
                <w:sz w:val="24"/>
                <w:szCs w:val="24"/>
              </w:rPr>
            </w:pPr>
            <w:r>
              <w:rPr>
                <w:rFonts w:hint="eastAsia"/>
                <w:color w:val="000000"/>
                <w:sz w:val="24"/>
                <w:szCs w:val="24"/>
              </w:rPr>
              <w:t>その他</w:t>
            </w:r>
          </w:p>
        </w:tc>
        <w:tc>
          <w:tcPr>
            <w:tcW w:w="7936" w:type="dxa"/>
          </w:tcPr>
          <w:p w14:paraId="3CCBC960" w14:textId="77777777" w:rsidR="00A638FC" w:rsidRDefault="00A638FC">
            <w:pPr>
              <w:widowControl w:val="0"/>
              <w:jc w:val="both"/>
              <w:rPr>
                <w:color w:val="000000"/>
                <w:sz w:val="24"/>
                <w:szCs w:val="24"/>
              </w:rPr>
            </w:pPr>
          </w:p>
        </w:tc>
      </w:tr>
      <w:tr w:rsidR="00C11C54" w14:paraId="56871C88" w14:textId="77777777" w:rsidTr="00FE7DEE">
        <w:tc>
          <w:tcPr>
            <w:tcW w:w="550" w:type="dxa"/>
          </w:tcPr>
          <w:p w14:paraId="5F251536" w14:textId="77777777" w:rsidR="00C11C54" w:rsidRDefault="00C11C54" w:rsidP="00526465">
            <w:pPr>
              <w:widowControl w:val="0"/>
              <w:jc w:val="right"/>
              <w:rPr>
                <w:color w:val="000000"/>
                <w:sz w:val="24"/>
                <w:szCs w:val="24"/>
              </w:rPr>
            </w:pPr>
          </w:p>
        </w:tc>
        <w:tc>
          <w:tcPr>
            <w:tcW w:w="9371" w:type="dxa"/>
            <w:gridSpan w:val="2"/>
          </w:tcPr>
          <w:p w14:paraId="51B82781" w14:textId="763D169C" w:rsidR="00C11C54" w:rsidRDefault="00C11C54" w:rsidP="009433F3">
            <w:pPr>
              <w:pStyle w:val="ab"/>
              <w:widowControl w:val="0"/>
              <w:numPr>
                <w:ilvl w:val="0"/>
                <w:numId w:val="5"/>
              </w:numPr>
              <w:spacing w:afterLines="50" w:after="120"/>
              <w:ind w:leftChars="0"/>
              <w:jc w:val="both"/>
              <w:rPr>
                <w:color w:val="000000"/>
                <w:sz w:val="24"/>
                <w:szCs w:val="24"/>
              </w:rPr>
            </w:pPr>
            <w:r>
              <w:rPr>
                <w:rFonts w:hint="eastAsia"/>
                <w:color w:val="000000"/>
                <w:sz w:val="24"/>
                <w:szCs w:val="24"/>
              </w:rPr>
              <w:t>大会中の疾病・障害等については、応急の処置は行うがその責任は負いません。</w:t>
            </w:r>
          </w:p>
          <w:p w14:paraId="50BBFA88" w14:textId="399369A4" w:rsidR="00C11C54" w:rsidRPr="00C11C54" w:rsidRDefault="00C11C54" w:rsidP="00C11C54">
            <w:pPr>
              <w:pStyle w:val="ab"/>
              <w:widowControl w:val="0"/>
              <w:numPr>
                <w:ilvl w:val="0"/>
                <w:numId w:val="5"/>
              </w:numPr>
              <w:ind w:leftChars="0"/>
              <w:jc w:val="both"/>
              <w:rPr>
                <w:color w:val="000000"/>
                <w:sz w:val="24"/>
                <w:szCs w:val="24"/>
              </w:rPr>
            </w:pPr>
            <w:r>
              <w:rPr>
                <w:rFonts w:hint="eastAsia"/>
                <w:color w:val="000000"/>
                <w:sz w:val="24"/>
                <w:szCs w:val="24"/>
              </w:rPr>
              <w:t>大会参加に際して提供される個人情報は本大会活動のみに利用するものとし、これ以外の目的に利用することはありません。</w:t>
            </w:r>
          </w:p>
        </w:tc>
      </w:tr>
    </w:tbl>
    <w:p w14:paraId="1BACDFAD" w14:textId="0B192AC1" w:rsidR="006A15CF" w:rsidRPr="00526465" w:rsidRDefault="00610B6D">
      <w:pPr>
        <w:widowControl w:val="0"/>
        <w:pBdr>
          <w:top w:val="nil"/>
          <w:left w:val="nil"/>
          <w:bottom w:val="nil"/>
          <w:right w:val="nil"/>
          <w:between w:val="nil"/>
        </w:pBdr>
        <w:jc w:val="center"/>
        <w:rPr>
          <w:color w:val="000000"/>
          <w:sz w:val="28"/>
          <w:szCs w:val="28"/>
          <w:u w:val="single"/>
        </w:rPr>
      </w:pPr>
      <w:r>
        <w:br w:type="page"/>
      </w:r>
      <w:r w:rsidRPr="009433F3">
        <w:rPr>
          <w:rFonts w:ascii="メイリオ" w:eastAsia="メイリオ" w:hAnsi="メイリオ"/>
          <w:bCs/>
          <w:color w:val="000000"/>
          <w:sz w:val="28"/>
          <w:szCs w:val="28"/>
        </w:rPr>
        <w:lastRenderedPageBreak/>
        <w:t>第</w:t>
      </w:r>
      <w:r w:rsidR="009433F3" w:rsidRPr="009433F3">
        <w:rPr>
          <w:rFonts w:ascii="メイリオ" w:eastAsia="メイリオ" w:hAnsi="メイリオ" w:hint="eastAsia"/>
          <w:bCs/>
          <w:color w:val="000000"/>
          <w:sz w:val="28"/>
          <w:szCs w:val="28"/>
        </w:rPr>
        <w:t>２２</w:t>
      </w:r>
      <w:r w:rsidRPr="009433F3">
        <w:rPr>
          <w:rFonts w:ascii="メイリオ" w:eastAsia="メイリオ" w:hAnsi="メイリオ"/>
          <w:bCs/>
          <w:color w:val="000000"/>
          <w:sz w:val="28"/>
          <w:szCs w:val="28"/>
        </w:rPr>
        <w:t>回</w:t>
      </w:r>
      <w:r w:rsidRPr="00526465">
        <w:rPr>
          <w:rFonts w:ascii="メイリオ" w:eastAsia="メイリオ" w:hAnsi="メイリオ" w:cs="メイリオ"/>
          <w:color w:val="000000"/>
          <w:sz w:val="28"/>
          <w:szCs w:val="28"/>
        </w:rPr>
        <w:t>稲沢市ジュニアバドミントン大会申し込み用紙</w:t>
      </w:r>
    </w:p>
    <w:p w14:paraId="520DAFE9" w14:textId="63EB1591" w:rsidR="006A15CF" w:rsidRDefault="00610B6D">
      <w:pPr>
        <w:widowControl w:val="0"/>
        <w:pBdr>
          <w:top w:val="nil"/>
          <w:left w:val="nil"/>
          <w:bottom w:val="nil"/>
          <w:right w:val="nil"/>
          <w:between w:val="nil"/>
        </w:pBdr>
        <w:jc w:val="center"/>
        <w:rPr>
          <w:rFonts w:ascii="メイリオ" w:eastAsia="メイリオ" w:hAnsi="メイリオ" w:cs="メイリオ"/>
          <w:color w:val="000000"/>
        </w:rPr>
      </w:pPr>
      <w:r>
        <w:rPr>
          <w:rFonts w:ascii="メイリオ" w:eastAsia="メイリオ" w:hAnsi="メイリオ" w:cs="メイリオ"/>
          <w:color w:val="000000"/>
        </w:rPr>
        <w:t>※レベル別対戦表の作成に用いますので、参加者名の記入は学年･性別順ではなく</w:t>
      </w:r>
      <w:r w:rsidR="00526465" w:rsidRPr="00C11C54">
        <w:rPr>
          <w:rFonts w:ascii="メイリオ" w:eastAsia="メイリオ" w:hAnsi="メイリオ" w:cs="メイリオ" w:hint="eastAsia"/>
          <w:b/>
          <w:bCs/>
          <w:color w:val="000000"/>
          <w:u w:val="single"/>
        </w:rPr>
        <w:t>ランク</w:t>
      </w:r>
      <w:r w:rsidRPr="00C11C54">
        <w:rPr>
          <w:rFonts w:ascii="メイリオ" w:eastAsia="メイリオ" w:hAnsi="メイリオ" w:cs="メイリオ"/>
          <w:b/>
          <w:bCs/>
          <w:color w:val="000000"/>
          <w:u w:val="single"/>
        </w:rPr>
        <w:t>順</w:t>
      </w:r>
      <w:r>
        <w:rPr>
          <w:rFonts w:ascii="メイリオ" w:eastAsia="メイリオ" w:hAnsi="メイリオ" w:cs="メイリオ"/>
          <w:color w:val="000000"/>
        </w:rPr>
        <w:t>でお願いします。</w:t>
      </w:r>
    </w:p>
    <w:tbl>
      <w:tblPr>
        <w:tblStyle w:val="a5"/>
        <w:tblW w:w="101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
        <w:gridCol w:w="3475"/>
        <w:gridCol w:w="850"/>
        <w:gridCol w:w="851"/>
        <w:gridCol w:w="1134"/>
        <w:gridCol w:w="2021"/>
        <w:gridCol w:w="1350"/>
      </w:tblGrid>
      <w:tr w:rsidR="006A15CF" w14:paraId="58E44C3A" w14:textId="77777777" w:rsidTr="009433F3">
        <w:trPr>
          <w:cantSplit/>
        </w:trPr>
        <w:tc>
          <w:tcPr>
            <w:tcW w:w="456" w:type="dxa"/>
            <w:vMerge w:val="restart"/>
            <w:vAlign w:val="bottom"/>
          </w:tcPr>
          <w:p w14:paraId="4387E65C" w14:textId="77777777" w:rsidR="006A15CF" w:rsidRDefault="006A15CF" w:rsidP="00BB4D2C">
            <w:pPr>
              <w:widowControl w:val="0"/>
              <w:pBdr>
                <w:top w:val="nil"/>
                <w:left w:val="nil"/>
                <w:bottom w:val="nil"/>
                <w:right w:val="nil"/>
                <w:between w:val="nil"/>
              </w:pBdr>
              <w:jc w:val="center"/>
              <w:rPr>
                <w:rFonts w:ascii="メイリオ" w:eastAsia="メイリオ" w:hAnsi="メイリオ" w:cs="メイリオ"/>
                <w:color w:val="000000"/>
                <w:sz w:val="18"/>
                <w:szCs w:val="18"/>
              </w:rPr>
            </w:pPr>
          </w:p>
          <w:p w14:paraId="4F9D4052" w14:textId="77777777" w:rsidR="006A15CF" w:rsidRDefault="00610B6D" w:rsidP="00BB4D2C">
            <w:pPr>
              <w:widowControl w:val="0"/>
              <w:pBdr>
                <w:top w:val="nil"/>
                <w:left w:val="nil"/>
                <w:bottom w:val="nil"/>
                <w:right w:val="nil"/>
                <w:between w:val="nil"/>
              </w:pBdr>
              <w:jc w:val="center"/>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枚目</w:t>
            </w:r>
          </w:p>
        </w:tc>
        <w:tc>
          <w:tcPr>
            <w:tcW w:w="3475" w:type="dxa"/>
            <w:shd w:val="clear" w:color="auto" w:fill="D9D9D9" w:themeFill="background1" w:themeFillShade="D9"/>
            <w:vAlign w:val="center"/>
          </w:tcPr>
          <w:p w14:paraId="5EB96F04" w14:textId="5C5EBE9B" w:rsidR="006A15CF" w:rsidRDefault="00610B6D">
            <w:pPr>
              <w:widowControl w:val="0"/>
              <w:pBdr>
                <w:top w:val="nil"/>
                <w:left w:val="nil"/>
                <w:bottom w:val="nil"/>
                <w:right w:val="nil"/>
                <w:between w:val="nil"/>
              </w:pBdr>
              <w:jc w:val="center"/>
              <w:rPr>
                <w:rFonts w:ascii="メイリオ" w:eastAsia="メイリオ" w:hAnsi="メイリオ" w:cs="メイリオ"/>
                <w:color w:val="000000"/>
                <w:sz w:val="18"/>
                <w:szCs w:val="18"/>
              </w:rPr>
            </w:pPr>
            <w:r w:rsidRPr="00444BC0">
              <w:rPr>
                <w:rFonts w:ascii="メイリオ" w:eastAsia="メイリオ" w:hAnsi="メイリオ" w:cs="メイリオ"/>
                <w:color w:val="000000"/>
                <w:spacing w:val="360"/>
                <w:sz w:val="18"/>
                <w:szCs w:val="18"/>
                <w:fitText w:val="1260" w:id="-624037888"/>
              </w:rPr>
              <w:t>団体</w:t>
            </w:r>
            <w:r w:rsidRPr="00444BC0">
              <w:rPr>
                <w:rFonts w:ascii="メイリオ" w:eastAsia="メイリオ" w:hAnsi="メイリオ" w:cs="メイリオ"/>
                <w:color w:val="000000"/>
                <w:sz w:val="18"/>
                <w:szCs w:val="18"/>
                <w:fitText w:val="1260" w:id="-624037888"/>
              </w:rPr>
              <w:t>名</w:t>
            </w:r>
          </w:p>
        </w:tc>
        <w:tc>
          <w:tcPr>
            <w:tcW w:w="1701" w:type="dxa"/>
            <w:gridSpan w:val="2"/>
            <w:shd w:val="clear" w:color="auto" w:fill="D9D9D9" w:themeFill="background1" w:themeFillShade="D9"/>
            <w:vAlign w:val="center"/>
          </w:tcPr>
          <w:p w14:paraId="0AE4D582" w14:textId="2EE3A28E" w:rsidR="006A15CF" w:rsidRDefault="00444BC0">
            <w:pPr>
              <w:widowControl w:val="0"/>
              <w:pBdr>
                <w:top w:val="nil"/>
                <w:left w:val="nil"/>
                <w:bottom w:val="nil"/>
                <w:right w:val="nil"/>
                <w:between w:val="nil"/>
              </w:pBdr>
              <w:jc w:val="center"/>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申込</w:t>
            </w:r>
            <w:r w:rsidR="00610B6D">
              <w:rPr>
                <w:rFonts w:ascii="メイリオ" w:eastAsia="メイリオ" w:hAnsi="メイリオ" w:cs="メイリオ"/>
                <w:color w:val="000000"/>
                <w:sz w:val="18"/>
                <w:szCs w:val="18"/>
              </w:rPr>
              <w:t>責任者氏名</w:t>
            </w:r>
          </w:p>
        </w:tc>
        <w:tc>
          <w:tcPr>
            <w:tcW w:w="3155" w:type="dxa"/>
            <w:gridSpan w:val="2"/>
            <w:shd w:val="clear" w:color="auto" w:fill="D9D9D9" w:themeFill="background1" w:themeFillShade="D9"/>
            <w:vAlign w:val="center"/>
          </w:tcPr>
          <w:p w14:paraId="07DF82AB" w14:textId="52CE635E" w:rsidR="006A15CF" w:rsidRDefault="00610B6D">
            <w:pPr>
              <w:widowControl w:val="0"/>
              <w:pBdr>
                <w:top w:val="nil"/>
                <w:left w:val="nil"/>
                <w:bottom w:val="nil"/>
                <w:right w:val="nil"/>
                <w:between w:val="nil"/>
              </w:pBdr>
              <w:jc w:val="center"/>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連絡先（TEL、</w:t>
            </w:r>
            <w:r w:rsidR="00BB4D2C">
              <w:rPr>
                <w:rFonts w:ascii="メイリオ" w:eastAsia="メイリオ" w:hAnsi="メイリオ" w:cs="メイリオ" w:hint="eastAsia"/>
                <w:color w:val="000000"/>
                <w:sz w:val="18"/>
                <w:szCs w:val="18"/>
              </w:rPr>
              <w:t>E</w:t>
            </w:r>
            <w:r>
              <w:rPr>
                <w:rFonts w:ascii="メイリオ" w:eastAsia="メイリオ" w:hAnsi="メイリオ" w:cs="メイリオ"/>
                <w:color w:val="000000"/>
                <w:sz w:val="18"/>
                <w:szCs w:val="18"/>
              </w:rPr>
              <w:t>メール）</w:t>
            </w:r>
          </w:p>
        </w:tc>
        <w:tc>
          <w:tcPr>
            <w:tcW w:w="1350" w:type="dxa"/>
            <w:shd w:val="clear" w:color="auto" w:fill="D9D9D9" w:themeFill="background1" w:themeFillShade="D9"/>
            <w:vAlign w:val="center"/>
          </w:tcPr>
          <w:p w14:paraId="24A49491" w14:textId="77777777" w:rsidR="006A15CF" w:rsidRDefault="00610B6D">
            <w:pPr>
              <w:widowControl w:val="0"/>
              <w:pBdr>
                <w:top w:val="nil"/>
                <w:left w:val="nil"/>
                <w:bottom w:val="nil"/>
                <w:right w:val="nil"/>
                <w:between w:val="nil"/>
              </w:pBdr>
              <w:jc w:val="center"/>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総参加者数</w:t>
            </w:r>
          </w:p>
        </w:tc>
      </w:tr>
      <w:tr w:rsidR="006A15CF" w14:paraId="2A02E8CD" w14:textId="77777777" w:rsidTr="00610B6D">
        <w:trPr>
          <w:cantSplit/>
        </w:trPr>
        <w:tc>
          <w:tcPr>
            <w:tcW w:w="456" w:type="dxa"/>
            <w:vMerge/>
          </w:tcPr>
          <w:p w14:paraId="494D26D6" w14:textId="77777777" w:rsidR="006A15CF" w:rsidRDefault="006A15CF">
            <w:pPr>
              <w:widowControl w:val="0"/>
              <w:pBdr>
                <w:top w:val="nil"/>
                <w:left w:val="nil"/>
                <w:bottom w:val="nil"/>
                <w:right w:val="nil"/>
                <w:between w:val="nil"/>
              </w:pBdr>
              <w:spacing w:line="276" w:lineRule="auto"/>
              <w:rPr>
                <w:rFonts w:ascii="メイリオ" w:eastAsia="メイリオ" w:hAnsi="メイリオ" w:cs="メイリオ"/>
                <w:color w:val="000000"/>
                <w:sz w:val="18"/>
                <w:szCs w:val="18"/>
              </w:rPr>
            </w:pPr>
          </w:p>
        </w:tc>
        <w:tc>
          <w:tcPr>
            <w:tcW w:w="3475" w:type="dxa"/>
            <w:tcBorders>
              <w:bottom w:val="single" w:sz="4" w:space="0" w:color="000000"/>
            </w:tcBorders>
            <w:vAlign w:val="center"/>
          </w:tcPr>
          <w:p w14:paraId="05D3B5F4" w14:textId="77777777" w:rsidR="006A15CF" w:rsidRDefault="006A15CF" w:rsidP="00610B6D">
            <w:pPr>
              <w:widowControl w:val="0"/>
              <w:pBdr>
                <w:top w:val="nil"/>
                <w:left w:val="nil"/>
                <w:bottom w:val="nil"/>
                <w:right w:val="nil"/>
                <w:between w:val="nil"/>
              </w:pBdr>
              <w:rPr>
                <w:rFonts w:ascii="メイリオ" w:eastAsia="メイリオ" w:hAnsi="メイリオ" w:cs="メイリオ"/>
                <w:color w:val="000000"/>
                <w:sz w:val="18"/>
                <w:szCs w:val="18"/>
              </w:rPr>
            </w:pPr>
          </w:p>
        </w:tc>
        <w:tc>
          <w:tcPr>
            <w:tcW w:w="1701" w:type="dxa"/>
            <w:gridSpan w:val="2"/>
            <w:tcBorders>
              <w:bottom w:val="single" w:sz="4" w:space="0" w:color="000000"/>
            </w:tcBorders>
            <w:vAlign w:val="center"/>
          </w:tcPr>
          <w:p w14:paraId="25F7FAA1"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3155" w:type="dxa"/>
            <w:gridSpan w:val="2"/>
            <w:tcBorders>
              <w:bottom w:val="single" w:sz="4" w:space="0" w:color="000000"/>
            </w:tcBorders>
            <w:vAlign w:val="center"/>
          </w:tcPr>
          <w:p w14:paraId="3F3211EC"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p w14:paraId="3556B3AD" w14:textId="77777777" w:rsidR="00610B6D" w:rsidRDefault="00610B6D">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tcBorders>
              <w:bottom w:val="single" w:sz="4" w:space="0" w:color="000000"/>
            </w:tcBorders>
            <w:vAlign w:val="center"/>
          </w:tcPr>
          <w:p w14:paraId="5A37CEBC" w14:textId="3D41718C" w:rsidR="006A15CF" w:rsidRDefault="00444BC0" w:rsidP="00444BC0">
            <w:pPr>
              <w:widowControl w:val="0"/>
              <w:pBdr>
                <w:top w:val="nil"/>
                <w:left w:val="nil"/>
                <w:bottom w:val="nil"/>
                <w:right w:val="nil"/>
                <w:between w:val="nil"/>
              </w:pBdr>
              <w:wordWrap w:val="0"/>
              <w:jc w:val="right"/>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 xml:space="preserve">人　</w:t>
            </w:r>
          </w:p>
        </w:tc>
      </w:tr>
      <w:tr w:rsidR="006A15CF" w14:paraId="1E137245" w14:textId="77777777" w:rsidTr="009433F3">
        <w:trPr>
          <w:cantSplit/>
        </w:trPr>
        <w:tc>
          <w:tcPr>
            <w:tcW w:w="456" w:type="dxa"/>
            <w:vMerge/>
          </w:tcPr>
          <w:p w14:paraId="4CA9C688" w14:textId="77777777" w:rsidR="006A15CF" w:rsidRDefault="006A15CF">
            <w:pPr>
              <w:widowControl w:val="0"/>
              <w:pBdr>
                <w:top w:val="nil"/>
                <w:left w:val="nil"/>
                <w:bottom w:val="nil"/>
                <w:right w:val="nil"/>
                <w:between w:val="nil"/>
              </w:pBdr>
              <w:spacing w:line="276" w:lineRule="auto"/>
              <w:rPr>
                <w:rFonts w:ascii="メイリオ" w:eastAsia="メイリオ" w:hAnsi="メイリオ" w:cs="メイリオ"/>
                <w:color w:val="000000"/>
                <w:sz w:val="18"/>
                <w:szCs w:val="18"/>
              </w:rPr>
            </w:pPr>
          </w:p>
        </w:tc>
        <w:tc>
          <w:tcPr>
            <w:tcW w:w="3475" w:type="dxa"/>
            <w:shd w:val="clear" w:color="auto" w:fill="D9D9D9" w:themeFill="background1" w:themeFillShade="D9"/>
            <w:vAlign w:val="center"/>
          </w:tcPr>
          <w:p w14:paraId="283222E1" w14:textId="78C94156" w:rsidR="006A15CF" w:rsidRDefault="00610B6D">
            <w:pPr>
              <w:widowControl w:val="0"/>
              <w:pBdr>
                <w:top w:val="nil"/>
                <w:left w:val="nil"/>
                <w:bottom w:val="nil"/>
                <w:right w:val="nil"/>
                <w:between w:val="nil"/>
              </w:pBdr>
              <w:jc w:val="center"/>
              <w:rPr>
                <w:rFonts w:ascii="メイリオ" w:eastAsia="メイリオ" w:hAnsi="メイリオ" w:cs="メイリオ"/>
                <w:color w:val="000000"/>
              </w:rPr>
            </w:pPr>
            <w:r>
              <w:rPr>
                <w:rFonts w:ascii="メイリオ" w:eastAsia="メイリオ" w:hAnsi="メイリオ" w:cs="メイリオ"/>
                <w:color w:val="000000"/>
              </w:rPr>
              <w:t>児童</w:t>
            </w:r>
            <w:r w:rsidR="00BB4D2C">
              <w:rPr>
                <w:rFonts w:ascii="メイリオ" w:eastAsia="メイリオ" w:hAnsi="メイリオ" w:cs="メイリオ" w:hint="eastAsia"/>
                <w:color w:val="000000"/>
              </w:rPr>
              <w:t>氏</w:t>
            </w:r>
            <w:r>
              <w:rPr>
                <w:rFonts w:ascii="メイリオ" w:eastAsia="メイリオ" w:hAnsi="メイリオ" w:cs="メイリオ"/>
                <w:color w:val="000000"/>
              </w:rPr>
              <w:t>名</w:t>
            </w:r>
            <w:r w:rsidR="00444BC0">
              <w:rPr>
                <w:rFonts w:ascii="メイリオ" w:eastAsia="メイリオ" w:hAnsi="メイリオ" w:cs="メイリオ" w:hint="eastAsia"/>
                <w:color w:val="000000"/>
              </w:rPr>
              <w:t>（ふりがな）</w:t>
            </w:r>
          </w:p>
        </w:tc>
        <w:tc>
          <w:tcPr>
            <w:tcW w:w="850" w:type="dxa"/>
            <w:shd w:val="clear" w:color="auto" w:fill="D9D9D9" w:themeFill="background1" w:themeFillShade="D9"/>
            <w:vAlign w:val="center"/>
          </w:tcPr>
          <w:p w14:paraId="2670D28E" w14:textId="77777777" w:rsidR="006A15CF" w:rsidRDefault="00610B6D">
            <w:pPr>
              <w:widowControl w:val="0"/>
              <w:pBdr>
                <w:top w:val="nil"/>
                <w:left w:val="nil"/>
                <w:bottom w:val="nil"/>
                <w:right w:val="nil"/>
                <w:between w:val="nil"/>
              </w:pBdr>
              <w:jc w:val="center"/>
              <w:rPr>
                <w:rFonts w:ascii="メイリオ" w:eastAsia="メイリオ" w:hAnsi="メイリオ" w:cs="メイリオ"/>
                <w:color w:val="000000"/>
              </w:rPr>
            </w:pPr>
            <w:r w:rsidRPr="00444BC0">
              <w:rPr>
                <w:rFonts w:ascii="メイリオ" w:eastAsia="メイリオ" w:hAnsi="メイリオ" w:cs="メイリオ"/>
                <w:color w:val="000000"/>
                <w:spacing w:val="200"/>
                <w:fitText w:val="600" w:id="-624037887"/>
              </w:rPr>
              <w:t>学</w:t>
            </w:r>
            <w:r w:rsidRPr="00444BC0">
              <w:rPr>
                <w:rFonts w:ascii="メイリオ" w:eastAsia="メイリオ" w:hAnsi="メイリオ" w:cs="メイリオ"/>
                <w:color w:val="000000"/>
                <w:fitText w:val="600" w:id="-624037887"/>
              </w:rPr>
              <w:t>年</w:t>
            </w:r>
          </w:p>
        </w:tc>
        <w:tc>
          <w:tcPr>
            <w:tcW w:w="851" w:type="dxa"/>
            <w:shd w:val="clear" w:color="auto" w:fill="D9D9D9" w:themeFill="background1" w:themeFillShade="D9"/>
            <w:vAlign w:val="center"/>
          </w:tcPr>
          <w:p w14:paraId="514A49A2" w14:textId="77777777" w:rsidR="006A15CF" w:rsidRDefault="00610B6D">
            <w:pPr>
              <w:widowControl w:val="0"/>
              <w:pBdr>
                <w:top w:val="nil"/>
                <w:left w:val="nil"/>
                <w:bottom w:val="nil"/>
                <w:right w:val="nil"/>
                <w:between w:val="nil"/>
              </w:pBdr>
              <w:jc w:val="center"/>
              <w:rPr>
                <w:rFonts w:ascii="メイリオ" w:eastAsia="メイリオ" w:hAnsi="メイリオ" w:cs="メイリオ"/>
                <w:color w:val="000000"/>
              </w:rPr>
            </w:pPr>
            <w:r w:rsidRPr="00444BC0">
              <w:rPr>
                <w:rFonts w:ascii="メイリオ" w:eastAsia="メイリオ" w:hAnsi="メイリオ" w:cs="メイリオ"/>
                <w:color w:val="000000"/>
                <w:spacing w:val="200"/>
                <w:fitText w:val="600" w:id="-624037886"/>
              </w:rPr>
              <w:t>性</w:t>
            </w:r>
            <w:r w:rsidRPr="00444BC0">
              <w:rPr>
                <w:rFonts w:ascii="メイリオ" w:eastAsia="メイリオ" w:hAnsi="メイリオ" w:cs="メイリオ"/>
                <w:color w:val="000000"/>
                <w:fitText w:val="600" w:id="-624037886"/>
              </w:rPr>
              <w:t>別</w:t>
            </w:r>
          </w:p>
        </w:tc>
        <w:tc>
          <w:tcPr>
            <w:tcW w:w="1134" w:type="dxa"/>
            <w:shd w:val="clear" w:color="auto" w:fill="D9D9D9" w:themeFill="background1" w:themeFillShade="D9"/>
            <w:vAlign w:val="center"/>
          </w:tcPr>
          <w:p w14:paraId="29F7A099" w14:textId="21F7BB16" w:rsidR="006A15CF" w:rsidRPr="00C11C54" w:rsidRDefault="00610B6D" w:rsidP="00C11C54">
            <w:pPr>
              <w:widowControl w:val="0"/>
              <w:pBdr>
                <w:top w:val="nil"/>
                <w:left w:val="nil"/>
                <w:bottom w:val="nil"/>
                <w:right w:val="nil"/>
                <w:between w:val="nil"/>
              </w:pBdr>
              <w:jc w:val="center"/>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希望</w:t>
            </w:r>
            <w:r w:rsidR="009433F3">
              <w:rPr>
                <w:rFonts w:ascii="メイリオ" w:eastAsia="メイリオ" w:hAnsi="メイリオ" w:cs="メイリオ" w:hint="eastAsia"/>
                <w:color w:val="000000"/>
                <w:sz w:val="18"/>
                <w:szCs w:val="18"/>
              </w:rPr>
              <w:t>の部</w:t>
            </w:r>
          </w:p>
        </w:tc>
        <w:tc>
          <w:tcPr>
            <w:tcW w:w="2021" w:type="dxa"/>
            <w:shd w:val="clear" w:color="auto" w:fill="D9D9D9" w:themeFill="background1" w:themeFillShade="D9"/>
            <w:vAlign w:val="center"/>
          </w:tcPr>
          <w:p w14:paraId="1BD8D1C5" w14:textId="77777777" w:rsidR="006A15CF" w:rsidRDefault="00610B6D">
            <w:pPr>
              <w:widowControl w:val="0"/>
              <w:pBdr>
                <w:top w:val="nil"/>
                <w:left w:val="nil"/>
                <w:bottom w:val="nil"/>
                <w:right w:val="nil"/>
                <w:between w:val="nil"/>
              </w:pBdr>
              <w:jc w:val="center"/>
              <w:rPr>
                <w:rFonts w:ascii="メイリオ" w:eastAsia="メイリオ" w:hAnsi="メイリオ" w:cs="メイリオ"/>
                <w:color w:val="000000"/>
              </w:rPr>
            </w:pPr>
            <w:r>
              <w:rPr>
                <w:rFonts w:ascii="メイリオ" w:eastAsia="メイリオ" w:hAnsi="メイリオ" w:cs="メイリオ"/>
                <w:color w:val="000000"/>
              </w:rPr>
              <w:t>大会実績、競技歴等</w:t>
            </w:r>
          </w:p>
        </w:tc>
        <w:tc>
          <w:tcPr>
            <w:tcW w:w="1350" w:type="dxa"/>
            <w:shd w:val="clear" w:color="auto" w:fill="D9D9D9" w:themeFill="background1" w:themeFillShade="D9"/>
            <w:vAlign w:val="center"/>
          </w:tcPr>
          <w:p w14:paraId="67F43147" w14:textId="77777777" w:rsidR="006A15CF" w:rsidRDefault="00610B6D">
            <w:pPr>
              <w:widowControl w:val="0"/>
              <w:pBdr>
                <w:top w:val="nil"/>
                <w:left w:val="nil"/>
                <w:bottom w:val="nil"/>
                <w:right w:val="nil"/>
                <w:between w:val="nil"/>
              </w:pBdr>
              <w:jc w:val="center"/>
              <w:rPr>
                <w:rFonts w:ascii="メイリオ" w:eastAsia="メイリオ" w:hAnsi="メイリオ" w:cs="メイリオ"/>
                <w:color w:val="000000"/>
              </w:rPr>
            </w:pPr>
            <w:r w:rsidRPr="00444BC0">
              <w:rPr>
                <w:rFonts w:ascii="メイリオ" w:eastAsia="メイリオ" w:hAnsi="メイリオ" w:cs="メイリオ"/>
                <w:color w:val="000000"/>
                <w:spacing w:val="200"/>
                <w:fitText w:val="1000" w:id="-624037885"/>
              </w:rPr>
              <w:t>その</w:t>
            </w:r>
            <w:r w:rsidRPr="00444BC0">
              <w:rPr>
                <w:rFonts w:ascii="メイリオ" w:eastAsia="メイリオ" w:hAnsi="メイリオ" w:cs="メイリオ"/>
                <w:color w:val="000000"/>
                <w:fitText w:val="1000" w:id="-624037885"/>
              </w:rPr>
              <w:t>他</w:t>
            </w:r>
          </w:p>
        </w:tc>
      </w:tr>
      <w:tr w:rsidR="006A15CF" w14:paraId="32391386" w14:textId="77777777" w:rsidTr="00610B6D">
        <w:trPr>
          <w:trHeight w:val="564"/>
        </w:trPr>
        <w:tc>
          <w:tcPr>
            <w:tcW w:w="456" w:type="dxa"/>
            <w:vAlign w:val="center"/>
          </w:tcPr>
          <w:p w14:paraId="6B13961C"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①</w:t>
            </w:r>
          </w:p>
        </w:tc>
        <w:tc>
          <w:tcPr>
            <w:tcW w:w="3475" w:type="dxa"/>
            <w:vAlign w:val="center"/>
          </w:tcPr>
          <w:p w14:paraId="6B13FC2D"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78BE34E4"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34001A6C"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03026400"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0DC30169"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0D19CF79"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39B1689B" w14:textId="77777777" w:rsidTr="00610B6D">
        <w:trPr>
          <w:trHeight w:val="564"/>
        </w:trPr>
        <w:tc>
          <w:tcPr>
            <w:tcW w:w="456" w:type="dxa"/>
            <w:vAlign w:val="center"/>
          </w:tcPr>
          <w:p w14:paraId="52AEC8DB"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②</w:t>
            </w:r>
          </w:p>
        </w:tc>
        <w:tc>
          <w:tcPr>
            <w:tcW w:w="3475" w:type="dxa"/>
            <w:vAlign w:val="center"/>
          </w:tcPr>
          <w:p w14:paraId="6F7C7BC6"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15A55CEF"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03EAF600"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67EC01D0"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640E8205"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1B9EE484"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0EBF7847" w14:textId="77777777" w:rsidTr="00610B6D">
        <w:trPr>
          <w:trHeight w:val="564"/>
        </w:trPr>
        <w:tc>
          <w:tcPr>
            <w:tcW w:w="456" w:type="dxa"/>
            <w:vAlign w:val="center"/>
          </w:tcPr>
          <w:p w14:paraId="6606D52D"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③</w:t>
            </w:r>
          </w:p>
        </w:tc>
        <w:tc>
          <w:tcPr>
            <w:tcW w:w="3475" w:type="dxa"/>
            <w:vAlign w:val="center"/>
          </w:tcPr>
          <w:p w14:paraId="7084FCE0"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38E6157C"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6DD3167A"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56123DC1"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14D803A3"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3E10349E"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0705E430" w14:textId="77777777" w:rsidTr="00610B6D">
        <w:trPr>
          <w:trHeight w:val="564"/>
        </w:trPr>
        <w:tc>
          <w:tcPr>
            <w:tcW w:w="456" w:type="dxa"/>
            <w:vAlign w:val="center"/>
          </w:tcPr>
          <w:p w14:paraId="6275FE54"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④</w:t>
            </w:r>
          </w:p>
        </w:tc>
        <w:tc>
          <w:tcPr>
            <w:tcW w:w="3475" w:type="dxa"/>
            <w:vAlign w:val="center"/>
          </w:tcPr>
          <w:p w14:paraId="28D77F13"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6E32C8B4"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2D4A8233"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1E71AC15"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09E35509"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7141DE9B"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293DDFF0" w14:textId="77777777" w:rsidTr="00610B6D">
        <w:trPr>
          <w:trHeight w:val="564"/>
        </w:trPr>
        <w:tc>
          <w:tcPr>
            <w:tcW w:w="456" w:type="dxa"/>
            <w:vAlign w:val="center"/>
          </w:tcPr>
          <w:p w14:paraId="080FACEE"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⑤</w:t>
            </w:r>
          </w:p>
        </w:tc>
        <w:tc>
          <w:tcPr>
            <w:tcW w:w="3475" w:type="dxa"/>
            <w:vAlign w:val="center"/>
          </w:tcPr>
          <w:p w14:paraId="62455018"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181E87BB"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6649D0B2"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38D82C9C"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58341E62"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627E7AE7"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260F7520" w14:textId="77777777" w:rsidTr="00610B6D">
        <w:trPr>
          <w:trHeight w:val="564"/>
        </w:trPr>
        <w:tc>
          <w:tcPr>
            <w:tcW w:w="456" w:type="dxa"/>
            <w:vAlign w:val="center"/>
          </w:tcPr>
          <w:p w14:paraId="45C4C2DE"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⑥</w:t>
            </w:r>
          </w:p>
        </w:tc>
        <w:tc>
          <w:tcPr>
            <w:tcW w:w="3475" w:type="dxa"/>
            <w:vAlign w:val="center"/>
          </w:tcPr>
          <w:p w14:paraId="1D247869"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1B2C194E"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05D391EB"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209189EA"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0A648990"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4DFE0B97"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0AB4B798" w14:textId="77777777" w:rsidTr="00610B6D">
        <w:trPr>
          <w:trHeight w:val="564"/>
        </w:trPr>
        <w:tc>
          <w:tcPr>
            <w:tcW w:w="456" w:type="dxa"/>
            <w:vAlign w:val="center"/>
          </w:tcPr>
          <w:p w14:paraId="3A0D1B3A"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⑦</w:t>
            </w:r>
          </w:p>
        </w:tc>
        <w:tc>
          <w:tcPr>
            <w:tcW w:w="3475" w:type="dxa"/>
            <w:vAlign w:val="center"/>
          </w:tcPr>
          <w:p w14:paraId="08148FB6"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17D9F583"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1FAC6581"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33BEC135"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3806E2B3"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7B33BBB3"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17EEADED" w14:textId="77777777" w:rsidTr="00610B6D">
        <w:trPr>
          <w:trHeight w:val="564"/>
        </w:trPr>
        <w:tc>
          <w:tcPr>
            <w:tcW w:w="456" w:type="dxa"/>
            <w:vAlign w:val="center"/>
          </w:tcPr>
          <w:p w14:paraId="51F3F58B"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⑧</w:t>
            </w:r>
          </w:p>
        </w:tc>
        <w:tc>
          <w:tcPr>
            <w:tcW w:w="3475" w:type="dxa"/>
            <w:vAlign w:val="center"/>
          </w:tcPr>
          <w:p w14:paraId="38060BDA"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5B0177AB"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6258D447"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04D49CFC"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6B972651"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20A5E92A"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4DB48821" w14:textId="77777777" w:rsidTr="00610B6D">
        <w:trPr>
          <w:trHeight w:val="564"/>
        </w:trPr>
        <w:tc>
          <w:tcPr>
            <w:tcW w:w="456" w:type="dxa"/>
            <w:vAlign w:val="center"/>
          </w:tcPr>
          <w:p w14:paraId="3A932362"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⑨</w:t>
            </w:r>
          </w:p>
        </w:tc>
        <w:tc>
          <w:tcPr>
            <w:tcW w:w="3475" w:type="dxa"/>
            <w:vAlign w:val="center"/>
          </w:tcPr>
          <w:p w14:paraId="423FE9D9"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28FB095E"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41A32554"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2ADBDA9D"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4F5E7D5F"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76FC7229"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07F28F45" w14:textId="77777777" w:rsidTr="00610B6D">
        <w:trPr>
          <w:trHeight w:val="564"/>
        </w:trPr>
        <w:tc>
          <w:tcPr>
            <w:tcW w:w="456" w:type="dxa"/>
            <w:vAlign w:val="center"/>
          </w:tcPr>
          <w:p w14:paraId="21D72FEF"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⑩</w:t>
            </w:r>
          </w:p>
        </w:tc>
        <w:tc>
          <w:tcPr>
            <w:tcW w:w="3475" w:type="dxa"/>
            <w:vAlign w:val="center"/>
          </w:tcPr>
          <w:p w14:paraId="31EE4003"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1C1A9433"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42B42B97"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14F90923"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30E04FEB"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2866B9CC"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4A98C37D" w14:textId="77777777" w:rsidTr="00610B6D">
        <w:trPr>
          <w:trHeight w:val="564"/>
        </w:trPr>
        <w:tc>
          <w:tcPr>
            <w:tcW w:w="456" w:type="dxa"/>
            <w:vAlign w:val="center"/>
          </w:tcPr>
          <w:p w14:paraId="7F6EFA77"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⑪</w:t>
            </w:r>
          </w:p>
        </w:tc>
        <w:tc>
          <w:tcPr>
            <w:tcW w:w="3475" w:type="dxa"/>
            <w:vAlign w:val="center"/>
          </w:tcPr>
          <w:p w14:paraId="0D974892"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7FC7CEDE"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2F5825F1"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63B45BCD"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1932ABBB"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47F2D9C2"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7A09FDA8" w14:textId="77777777" w:rsidTr="00610B6D">
        <w:trPr>
          <w:trHeight w:val="564"/>
        </w:trPr>
        <w:tc>
          <w:tcPr>
            <w:tcW w:w="456" w:type="dxa"/>
            <w:vAlign w:val="center"/>
          </w:tcPr>
          <w:p w14:paraId="61906E58"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⑫</w:t>
            </w:r>
          </w:p>
        </w:tc>
        <w:tc>
          <w:tcPr>
            <w:tcW w:w="3475" w:type="dxa"/>
            <w:vAlign w:val="center"/>
          </w:tcPr>
          <w:p w14:paraId="23986011"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27AA1E9B"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4464DD27"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6C84E786"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41B2EF06"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08889006"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044BDBB9" w14:textId="77777777" w:rsidTr="00610B6D">
        <w:trPr>
          <w:trHeight w:val="564"/>
        </w:trPr>
        <w:tc>
          <w:tcPr>
            <w:tcW w:w="456" w:type="dxa"/>
            <w:vAlign w:val="center"/>
          </w:tcPr>
          <w:p w14:paraId="6C55212C"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⑬</w:t>
            </w:r>
          </w:p>
        </w:tc>
        <w:tc>
          <w:tcPr>
            <w:tcW w:w="3475" w:type="dxa"/>
            <w:vAlign w:val="center"/>
          </w:tcPr>
          <w:p w14:paraId="5CFC91F7"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60789223"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0C8B27A7"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517CEA76"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403BA4EE"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4B332629"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7C916BB5" w14:textId="77777777" w:rsidTr="00610B6D">
        <w:trPr>
          <w:trHeight w:val="564"/>
        </w:trPr>
        <w:tc>
          <w:tcPr>
            <w:tcW w:w="456" w:type="dxa"/>
            <w:vAlign w:val="center"/>
          </w:tcPr>
          <w:p w14:paraId="6D39001A"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⑭</w:t>
            </w:r>
          </w:p>
        </w:tc>
        <w:tc>
          <w:tcPr>
            <w:tcW w:w="3475" w:type="dxa"/>
            <w:vAlign w:val="center"/>
          </w:tcPr>
          <w:p w14:paraId="462DC3E6"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64C139DA"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63D53E3A"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06C135B4"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3D35ECD1"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58CAF121"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4F81F5FF" w14:textId="77777777" w:rsidTr="00610B6D">
        <w:trPr>
          <w:trHeight w:val="564"/>
        </w:trPr>
        <w:tc>
          <w:tcPr>
            <w:tcW w:w="456" w:type="dxa"/>
            <w:vAlign w:val="center"/>
          </w:tcPr>
          <w:p w14:paraId="71DDEE18"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⑮</w:t>
            </w:r>
          </w:p>
        </w:tc>
        <w:tc>
          <w:tcPr>
            <w:tcW w:w="3475" w:type="dxa"/>
            <w:vAlign w:val="center"/>
          </w:tcPr>
          <w:p w14:paraId="384A4AA8"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151ED46B"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5AC7C7FD"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3D501AD0"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4521789A"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301C7A06"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3F2E5F50" w14:textId="77777777" w:rsidTr="00610B6D">
        <w:trPr>
          <w:trHeight w:val="564"/>
        </w:trPr>
        <w:tc>
          <w:tcPr>
            <w:tcW w:w="456" w:type="dxa"/>
            <w:vAlign w:val="center"/>
          </w:tcPr>
          <w:p w14:paraId="47C70BDB"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⑯</w:t>
            </w:r>
          </w:p>
        </w:tc>
        <w:tc>
          <w:tcPr>
            <w:tcW w:w="3475" w:type="dxa"/>
            <w:vAlign w:val="center"/>
          </w:tcPr>
          <w:p w14:paraId="466D51DD"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6AEA63C6"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3D0290A0"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267320F8"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29C49194"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7511992E"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231DBF79" w14:textId="77777777" w:rsidTr="00610B6D">
        <w:trPr>
          <w:trHeight w:val="564"/>
        </w:trPr>
        <w:tc>
          <w:tcPr>
            <w:tcW w:w="456" w:type="dxa"/>
            <w:vAlign w:val="center"/>
          </w:tcPr>
          <w:p w14:paraId="710B6596"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⑰</w:t>
            </w:r>
          </w:p>
        </w:tc>
        <w:tc>
          <w:tcPr>
            <w:tcW w:w="3475" w:type="dxa"/>
            <w:vAlign w:val="center"/>
          </w:tcPr>
          <w:p w14:paraId="425F3557"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598E147C"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3AB4B6A2"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41CF39AC"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45E446A3"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6176BC2C"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128DDF2A" w14:textId="77777777" w:rsidTr="00610B6D">
        <w:trPr>
          <w:trHeight w:val="564"/>
        </w:trPr>
        <w:tc>
          <w:tcPr>
            <w:tcW w:w="456" w:type="dxa"/>
            <w:vAlign w:val="center"/>
          </w:tcPr>
          <w:p w14:paraId="4747567B"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⑱</w:t>
            </w:r>
          </w:p>
        </w:tc>
        <w:tc>
          <w:tcPr>
            <w:tcW w:w="3475" w:type="dxa"/>
            <w:vAlign w:val="center"/>
          </w:tcPr>
          <w:p w14:paraId="6386AD2E"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40AEAF14"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087F654A"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1A5D8540"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10CDB907"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3F3FEDAD"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466F2315" w14:textId="77777777" w:rsidTr="00610B6D">
        <w:trPr>
          <w:trHeight w:val="564"/>
        </w:trPr>
        <w:tc>
          <w:tcPr>
            <w:tcW w:w="456" w:type="dxa"/>
            <w:vAlign w:val="center"/>
          </w:tcPr>
          <w:p w14:paraId="67B71583"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⑲</w:t>
            </w:r>
          </w:p>
        </w:tc>
        <w:tc>
          <w:tcPr>
            <w:tcW w:w="3475" w:type="dxa"/>
            <w:vAlign w:val="center"/>
          </w:tcPr>
          <w:p w14:paraId="10ADE89F"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7AC1D9E0"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79D05677"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4892093E"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25796CA9"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3E4A60C4"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r w:rsidR="006A15CF" w14:paraId="1D021ED4" w14:textId="77777777" w:rsidTr="00610B6D">
        <w:trPr>
          <w:trHeight w:val="564"/>
        </w:trPr>
        <w:tc>
          <w:tcPr>
            <w:tcW w:w="456" w:type="dxa"/>
            <w:vAlign w:val="center"/>
          </w:tcPr>
          <w:p w14:paraId="30A1BB57" w14:textId="77777777" w:rsidR="006A15CF" w:rsidRDefault="00610B6D">
            <w:pPr>
              <w:widowControl w:val="0"/>
              <w:pBdr>
                <w:top w:val="nil"/>
                <w:left w:val="nil"/>
                <w:bottom w:val="nil"/>
                <w:right w:val="nil"/>
                <w:between w:val="nil"/>
              </w:pBdr>
              <w:jc w:val="both"/>
              <w:rPr>
                <w:rFonts w:ascii="メイリオ" w:eastAsia="メイリオ" w:hAnsi="メイリオ" w:cs="メイリオ"/>
                <w:color w:val="000000"/>
                <w:sz w:val="24"/>
                <w:szCs w:val="24"/>
              </w:rPr>
            </w:pPr>
            <w:r>
              <w:rPr>
                <w:rFonts w:ascii="メイリオ" w:eastAsia="メイリオ" w:hAnsi="メイリオ" w:cs="メイリオ"/>
                <w:color w:val="000000"/>
                <w:sz w:val="24"/>
                <w:szCs w:val="24"/>
              </w:rPr>
              <w:t>⑳</w:t>
            </w:r>
          </w:p>
        </w:tc>
        <w:tc>
          <w:tcPr>
            <w:tcW w:w="3475" w:type="dxa"/>
            <w:vAlign w:val="center"/>
          </w:tcPr>
          <w:p w14:paraId="63EC4BFC"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0" w:type="dxa"/>
            <w:vAlign w:val="center"/>
          </w:tcPr>
          <w:p w14:paraId="7B2BE91F"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851" w:type="dxa"/>
            <w:vAlign w:val="center"/>
          </w:tcPr>
          <w:p w14:paraId="5E9B3DA6"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134" w:type="dxa"/>
            <w:vAlign w:val="center"/>
          </w:tcPr>
          <w:p w14:paraId="0498FF05"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2021" w:type="dxa"/>
            <w:vAlign w:val="center"/>
          </w:tcPr>
          <w:p w14:paraId="7C7C2400"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c>
          <w:tcPr>
            <w:tcW w:w="1350" w:type="dxa"/>
            <w:vAlign w:val="center"/>
          </w:tcPr>
          <w:p w14:paraId="417E1540" w14:textId="77777777" w:rsidR="006A15CF" w:rsidRDefault="006A15CF">
            <w:pPr>
              <w:widowControl w:val="0"/>
              <w:pBdr>
                <w:top w:val="nil"/>
                <w:left w:val="nil"/>
                <w:bottom w:val="nil"/>
                <w:right w:val="nil"/>
                <w:between w:val="nil"/>
              </w:pBdr>
              <w:jc w:val="center"/>
              <w:rPr>
                <w:rFonts w:ascii="メイリオ" w:eastAsia="メイリオ" w:hAnsi="メイリオ" w:cs="メイリオ"/>
                <w:color w:val="000000"/>
                <w:sz w:val="18"/>
                <w:szCs w:val="18"/>
              </w:rPr>
            </w:pPr>
          </w:p>
        </w:tc>
      </w:tr>
    </w:tbl>
    <w:p w14:paraId="2359551C" w14:textId="33C9833B" w:rsidR="00BB4D2C" w:rsidRPr="00444BC0" w:rsidRDefault="00BB4D2C" w:rsidP="00444BC0">
      <w:pPr>
        <w:widowControl w:val="0"/>
        <w:pBdr>
          <w:top w:val="nil"/>
          <w:left w:val="nil"/>
          <w:bottom w:val="nil"/>
          <w:right w:val="nil"/>
          <w:between w:val="nil"/>
        </w:pBdr>
        <w:jc w:val="right"/>
        <w:rPr>
          <w:rFonts w:ascii="メイリオ" w:eastAsia="メイリオ" w:hAnsi="メイリオ" w:cs="メイリオ"/>
          <w:color w:val="000000"/>
          <w:u w:val="single"/>
        </w:rPr>
      </w:pPr>
      <w:r w:rsidRPr="00444BC0">
        <w:rPr>
          <w:rFonts w:ascii="メイリオ" w:eastAsia="メイリオ" w:hAnsi="メイリオ" w:cs="メイリオ" w:hint="eastAsia"/>
          <w:color w:val="000000"/>
          <w:u w:val="single"/>
        </w:rPr>
        <w:t>提出期限：令和７年12月14日（日）</w:t>
      </w:r>
    </w:p>
    <w:p w14:paraId="7565780A" w14:textId="4A561F14" w:rsidR="006A15CF" w:rsidRDefault="00610B6D">
      <w:pPr>
        <w:widowControl w:val="0"/>
        <w:pBdr>
          <w:top w:val="nil"/>
          <w:left w:val="nil"/>
          <w:bottom w:val="nil"/>
          <w:right w:val="nil"/>
          <w:between w:val="nil"/>
        </w:pBdr>
        <w:jc w:val="both"/>
        <w:rPr>
          <w:rFonts w:ascii="メイリオ" w:eastAsia="メイリオ" w:hAnsi="メイリオ" w:cs="メイリオ"/>
          <w:color w:val="000000"/>
          <w:u w:val="single"/>
        </w:rPr>
      </w:pPr>
      <w:r>
        <w:rPr>
          <w:rFonts w:ascii="メイリオ" w:eastAsia="メイリオ" w:hAnsi="メイリオ" w:cs="メイリオ"/>
          <w:color w:val="000000"/>
        </w:rPr>
        <w:t>※</w:t>
      </w:r>
      <w:r w:rsidR="00444BC0">
        <w:rPr>
          <w:rFonts w:ascii="メイリオ" w:eastAsia="メイリオ" w:hAnsi="メイリオ" w:cs="メイリオ" w:hint="eastAsia"/>
          <w:color w:val="000000"/>
        </w:rPr>
        <w:t>「</w:t>
      </w:r>
      <w:r>
        <w:rPr>
          <w:rFonts w:ascii="メイリオ" w:eastAsia="メイリオ" w:hAnsi="メイリオ" w:cs="メイリオ"/>
          <w:color w:val="000000"/>
        </w:rPr>
        <w:t>希望</w:t>
      </w:r>
      <w:r w:rsidR="00444BC0">
        <w:rPr>
          <w:rFonts w:ascii="メイリオ" w:eastAsia="メイリオ" w:hAnsi="メイリオ" w:cs="メイリオ" w:hint="eastAsia"/>
          <w:color w:val="000000"/>
        </w:rPr>
        <w:t>の部」欄</w:t>
      </w:r>
      <w:r>
        <w:rPr>
          <w:rFonts w:ascii="メイリオ" w:eastAsia="メイリオ" w:hAnsi="メイリオ" w:cs="メイリオ"/>
          <w:color w:val="000000"/>
        </w:rPr>
        <w:t>について、</w:t>
      </w:r>
      <w:r w:rsidR="00444BC0">
        <w:rPr>
          <w:rFonts w:ascii="メイリオ" w:eastAsia="メイリオ" w:hAnsi="メイリオ" w:cs="メイリオ" w:hint="eastAsia"/>
          <w:color w:val="000000"/>
        </w:rPr>
        <w:t>１</w:t>
      </w:r>
      <w:r>
        <w:rPr>
          <w:rFonts w:ascii="メイリオ" w:eastAsia="メイリオ" w:hAnsi="メイリオ" w:cs="メイリオ"/>
          <w:color w:val="000000"/>
        </w:rPr>
        <w:t>部（上級）、</w:t>
      </w:r>
      <w:r w:rsidR="00444BC0">
        <w:rPr>
          <w:rFonts w:ascii="メイリオ" w:eastAsia="メイリオ" w:hAnsi="メイリオ" w:cs="メイリオ" w:hint="eastAsia"/>
          <w:color w:val="000000"/>
        </w:rPr>
        <w:t>２</w:t>
      </w:r>
      <w:r>
        <w:rPr>
          <w:rFonts w:ascii="メイリオ" w:eastAsia="メイリオ" w:hAnsi="メイリオ" w:cs="メイリオ"/>
          <w:color w:val="000000"/>
        </w:rPr>
        <w:t>部（中級）、</w:t>
      </w:r>
      <w:r w:rsidR="00444BC0">
        <w:rPr>
          <w:rFonts w:ascii="メイリオ" w:eastAsia="メイリオ" w:hAnsi="メイリオ" w:cs="メイリオ" w:hint="eastAsia"/>
          <w:color w:val="000000"/>
        </w:rPr>
        <w:t>３</w:t>
      </w:r>
      <w:r>
        <w:rPr>
          <w:rFonts w:ascii="メイリオ" w:eastAsia="メイリオ" w:hAnsi="メイリオ" w:cs="メイリオ"/>
          <w:color w:val="000000"/>
        </w:rPr>
        <w:t>部（初心者）の</w:t>
      </w:r>
      <w:r w:rsidR="00444BC0">
        <w:rPr>
          <w:rFonts w:ascii="メイリオ" w:eastAsia="メイリオ" w:hAnsi="メイリオ" w:cs="メイリオ" w:hint="eastAsia"/>
          <w:color w:val="000000"/>
        </w:rPr>
        <w:t>三つ</w:t>
      </w:r>
      <w:r>
        <w:rPr>
          <w:rFonts w:ascii="メイリオ" w:eastAsia="メイリオ" w:hAnsi="メイリオ" w:cs="メイリオ"/>
          <w:color w:val="000000"/>
        </w:rPr>
        <w:t>の予定です。各部の人数により、希望よりも上もしくは下の部に変更する場合があります。希望以外の部は絶対に避けたい等、なんらかの希望があれば</w:t>
      </w:r>
      <w:r w:rsidR="00444BC0">
        <w:rPr>
          <w:rFonts w:ascii="メイリオ" w:eastAsia="メイリオ" w:hAnsi="メイリオ" w:cs="メイリオ" w:hint="eastAsia"/>
          <w:color w:val="000000"/>
        </w:rPr>
        <w:t>「</w:t>
      </w:r>
      <w:r>
        <w:rPr>
          <w:rFonts w:ascii="メイリオ" w:eastAsia="メイリオ" w:hAnsi="メイリオ" w:cs="メイリオ"/>
          <w:color w:val="000000"/>
        </w:rPr>
        <w:t>その他</w:t>
      </w:r>
      <w:r w:rsidR="00444BC0">
        <w:rPr>
          <w:rFonts w:ascii="メイリオ" w:eastAsia="メイリオ" w:hAnsi="メイリオ" w:cs="メイリオ" w:hint="eastAsia"/>
          <w:color w:val="000000"/>
        </w:rPr>
        <w:t>」</w:t>
      </w:r>
      <w:r>
        <w:rPr>
          <w:rFonts w:ascii="メイリオ" w:eastAsia="メイリオ" w:hAnsi="メイリオ" w:cs="メイリオ"/>
          <w:color w:val="000000"/>
        </w:rPr>
        <w:t>にご記入ください。</w:t>
      </w:r>
    </w:p>
    <w:sectPr w:rsidR="006A15CF">
      <w:pgSz w:w="11906" w:h="16838"/>
      <w:pgMar w:top="510" w:right="851" w:bottom="79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7A0D" w14:textId="77777777" w:rsidR="00526465" w:rsidRDefault="00526465" w:rsidP="00526465">
      <w:r>
        <w:separator/>
      </w:r>
    </w:p>
  </w:endnote>
  <w:endnote w:type="continuationSeparator" w:id="0">
    <w:p w14:paraId="3D3BA43A" w14:textId="77777777" w:rsidR="00526465" w:rsidRDefault="00526465" w:rsidP="0052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D098" w14:textId="77777777" w:rsidR="00526465" w:rsidRDefault="00526465" w:rsidP="00526465">
      <w:r>
        <w:separator/>
      </w:r>
    </w:p>
  </w:footnote>
  <w:footnote w:type="continuationSeparator" w:id="0">
    <w:p w14:paraId="62607048" w14:textId="77777777" w:rsidR="00526465" w:rsidRDefault="00526465" w:rsidP="0052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4CBD"/>
    <w:multiLevelType w:val="hybridMultilevel"/>
    <w:tmpl w:val="859662DE"/>
    <w:lvl w:ilvl="0" w:tplc="840081D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1A5386"/>
    <w:multiLevelType w:val="hybridMultilevel"/>
    <w:tmpl w:val="2A8CA336"/>
    <w:lvl w:ilvl="0" w:tplc="5EF696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4A51D5"/>
    <w:multiLevelType w:val="hybridMultilevel"/>
    <w:tmpl w:val="6408F934"/>
    <w:lvl w:ilvl="0" w:tplc="A5D8DA4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C5471C"/>
    <w:multiLevelType w:val="hybridMultilevel"/>
    <w:tmpl w:val="3C5020EA"/>
    <w:lvl w:ilvl="0" w:tplc="E5629A6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F368FC"/>
    <w:multiLevelType w:val="hybridMultilevel"/>
    <w:tmpl w:val="E4E2514C"/>
    <w:lvl w:ilvl="0" w:tplc="37C6053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3491937">
    <w:abstractNumId w:val="2"/>
  </w:num>
  <w:num w:numId="2" w16cid:durableId="1795128412">
    <w:abstractNumId w:val="1"/>
  </w:num>
  <w:num w:numId="3" w16cid:durableId="1888910343">
    <w:abstractNumId w:val="3"/>
  </w:num>
  <w:num w:numId="4" w16cid:durableId="611402921">
    <w:abstractNumId w:val="0"/>
  </w:num>
  <w:num w:numId="5" w16cid:durableId="1406953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CF"/>
    <w:rsid w:val="000529CB"/>
    <w:rsid w:val="000A3114"/>
    <w:rsid w:val="00444BC0"/>
    <w:rsid w:val="00482DA7"/>
    <w:rsid w:val="00491FC7"/>
    <w:rsid w:val="00526465"/>
    <w:rsid w:val="005716AE"/>
    <w:rsid w:val="005D04EE"/>
    <w:rsid w:val="00610B6D"/>
    <w:rsid w:val="006118DD"/>
    <w:rsid w:val="006A15CF"/>
    <w:rsid w:val="007E73C7"/>
    <w:rsid w:val="009433F3"/>
    <w:rsid w:val="00A638FC"/>
    <w:rsid w:val="00BB4D2C"/>
    <w:rsid w:val="00C11C54"/>
    <w:rsid w:val="00EA0B33"/>
    <w:rsid w:val="00F4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4A713"/>
  <w15:docId w15:val="{CBE29E5B-4CD1-4F61-AC31-F554B5A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526465"/>
    <w:pPr>
      <w:tabs>
        <w:tab w:val="center" w:pos="4252"/>
        <w:tab w:val="right" w:pos="8504"/>
      </w:tabs>
      <w:snapToGrid w:val="0"/>
    </w:pPr>
  </w:style>
  <w:style w:type="character" w:customStyle="1" w:styleId="a7">
    <w:name w:val="ヘッダー (文字)"/>
    <w:basedOn w:val="a0"/>
    <w:link w:val="a6"/>
    <w:uiPriority w:val="99"/>
    <w:rsid w:val="00526465"/>
  </w:style>
  <w:style w:type="paragraph" w:styleId="a8">
    <w:name w:val="footer"/>
    <w:basedOn w:val="a"/>
    <w:link w:val="a9"/>
    <w:uiPriority w:val="99"/>
    <w:unhideWhenUsed/>
    <w:rsid w:val="00526465"/>
    <w:pPr>
      <w:tabs>
        <w:tab w:val="center" w:pos="4252"/>
        <w:tab w:val="right" w:pos="8504"/>
      </w:tabs>
      <w:snapToGrid w:val="0"/>
    </w:pPr>
  </w:style>
  <w:style w:type="character" w:customStyle="1" w:styleId="a9">
    <w:name w:val="フッター (文字)"/>
    <w:basedOn w:val="a0"/>
    <w:link w:val="a8"/>
    <w:uiPriority w:val="99"/>
    <w:rsid w:val="00526465"/>
  </w:style>
  <w:style w:type="table" w:styleId="aa">
    <w:name w:val="Table Grid"/>
    <w:basedOn w:val="a1"/>
    <w:uiPriority w:val="39"/>
    <w:rsid w:val="0052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638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2024-10-26T12:43:00Z</dcterms:created>
  <dcterms:modified xsi:type="dcterms:W3CDTF">2025-10-25T14:50:00Z</dcterms:modified>
</cp:coreProperties>
</file>