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8C" w:rsidRPr="000B6752" w:rsidRDefault="0023508C" w:rsidP="0023508C">
      <w:pPr>
        <w:wordWrap w:val="0"/>
        <w:overflowPunct w:val="0"/>
        <w:rPr>
          <w:rFonts w:ascii="ＭＳ 明朝" w:eastAsia="ＭＳ 明朝" w:hAnsi="ＭＳ 明朝"/>
          <w:sz w:val="22"/>
          <w:szCs w:val="22"/>
        </w:rPr>
      </w:pPr>
      <w:r w:rsidRPr="000B6752">
        <w:rPr>
          <w:rFonts w:ascii="ＭＳ 明朝" w:eastAsia="ＭＳ 明朝" w:hAnsi="ＭＳ 明朝" w:hint="eastAsia"/>
          <w:sz w:val="22"/>
          <w:szCs w:val="22"/>
        </w:rPr>
        <w:t>様式第</w:t>
      </w:r>
      <w:r w:rsidR="00FF11D7">
        <w:rPr>
          <w:rFonts w:ascii="ＭＳ 明朝" w:eastAsia="ＭＳ 明朝" w:hAnsi="ＭＳ 明朝" w:hint="eastAsia"/>
          <w:sz w:val="22"/>
          <w:szCs w:val="22"/>
        </w:rPr>
        <w:t>４</w:t>
      </w:r>
      <w:r w:rsidRPr="000B6752">
        <w:rPr>
          <w:rFonts w:ascii="ＭＳ 明朝" w:eastAsia="ＭＳ 明朝" w:hAnsi="ＭＳ 明朝" w:hint="eastAsia"/>
          <w:sz w:val="22"/>
          <w:szCs w:val="22"/>
        </w:rPr>
        <w:t>（第</w:t>
      </w:r>
      <w:r w:rsidR="00FF11D7">
        <w:rPr>
          <w:rFonts w:ascii="ＭＳ 明朝" w:eastAsia="ＭＳ 明朝" w:hAnsi="ＭＳ 明朝" w:hint="eastAsia"/>
          <w:sz w:val="22"/>
          <w:szCs w:val="22"/>
        </w:rPr>
        <w:t>７</w:t>
      </w:r>
      <w:r w:rsidRPr="000B6752">
        <w:rPr>
          <w:rFonts w:ascii="ＭＳ 明朝" w:eastAsia="ＭＳ 明朝" w:hAnsi="ＭＳ 明朝" w:hint="eastAsia"/>
          <w:sz w:val="22"/>
          <w:szCs w:val="22"/>
        </w:rPr>
        <w:t>条関係）</w:t>
      </w:r>
    </w:p>
    <w:tbl>
      <w:tblPr>
        <w:tblW w:w="93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6994"/>
      </w:tblGrid>
      <w:tr w:rsidR="0023508C" w:rsidRPr="000B6752" w:rsidTr="00522DAA">
        <w:trPr>
          <w:cantSplit/>
          <w:trHeight w:val="6472"/>
        </w:trPr>
        <w:tc>
          <w:tcPr>
            <w:tcW w:w="9366" w:type="dxa"/>
            <w:gridSpan w:val="2"/>
          </w:tcPr>
          <w:p w:rsidR="0023508C" w:rsidRDefault="0023508C" w:rsidP="00522DAA">
            <w:pPr>
              <w:wordWrap w:val="0"/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22DAA" w:rsidRPr="000B6752" w:rsidRDefault="00522DAA" w:rsidP="00522DAA">
            <w:pPr>
              <w:wordWrap w:val="0"/>
              <w:ind w:left="113" w:right="113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23508C" w:rsidRPr="00522DAA" w:rsidRDefault="00FF4B73" w:rsidP="00522DAA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522DAA">
              <w:rPr>
                <w:rFonts w:ascii="ＭＳ 明朝" w:eastAsia="ＭＳ 明朝" w:hAnsi="ＭＳ 明朝" w:cs="ＭＳ 明朝" w:hint="eastAsia"/>
                <w:spacing w:val="90"/>
                <w:szCs w:val="22"/>
                <w:fitText w:val="3600" w:id="-997380608"/>
              </w:rPr>
              <w:t>補助</w:t>
            </w:r>
            <w:r w:rsidR="00242CA1" w:rsidRPr="00522DAA">
              <w:rPr>
                <w:rFonts w:ascii="ＭＳ 明朝" w:eastAsia="ＭＳ 明朝" w:hAnsi="ＭＳ 明朝" w:cs="ＭＳ 明朝" w:hint="eastAsia"/>
                <w:spacing w:val="90"/>
                <w:szCs w:val="22"/>
                <w:fitText w:val="3600" w:id="-997380608"/>
              </w:rPr>
              <w:t>事業完了</w:t>
            </w:r>
            <w:r w:rsidR="00242CA1" w:rsidRPr="00522DAA">
              <w:rPr>
                <w:rFonts w:ascii="ＭＳ 明朝" w:eastAsia="ＭＳ 明朝" w:hAnsi="ＭＳ 明朝" w:cs="ＭＳ 明朝"/>
                <w:spacing w:val="90"/>
                <w:szCs w:val="22"/>
                <w:fitText w:val="3600" w:id="-997380608"/>
              </w:rPr>
              <w:t>報告</w:t>
            </w:r>
            <w:r w:rsidR="00242CA1" w:rsidRPr="00522DAA">
              <w:rPr>
                <w:rFonts w:ascii="ＭＳ 明朝" w:eastAsia="ＭＳ 明朝" w:hAnsi="ＭＳ 明朝" w:cs="ＭＳ 明朝"/>
                <w:szCs w:val="22"/>
                <w:fitText w:val="3600" w:id="-997380608"/>
              </w:rPr>
              <w:t>書</w:t>
            </w:r>
          </w:p>
          <w:p w:rsidR="0023508C" w:rsidRPr="00FF4B73" w:rsidRDefault="0023508C" w:rsidP="00F13B34">
            <w:pPr>
              <w:wordWrap w:val="0"/>
              <w:spacing w:line="360" w:lineRule="auto"/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3508C" w:rsidRDefault="0004761A" w:rsidP="0004761A">
            <w:pPr>
              <w:spacing w:line="360" w:lineRule="auto"/>
              <w:ind w:left="5712" w:right="11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:rsidR="00522DAA" w:rsidRPr="000B6752" w:rsidRDefault="00522DAA" w:rsidP="00522DAA">
            <w:pPr>
              <w:ind w:right="113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23508C" w:rsidRDefault="0023508C" w:rsidP="00522DAA">
            <w:pPr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稲沢市長　殿</w:t>
            </w:r>
          </w:p>
          <w:p w:rsidR="00522DAA" w:rsidRPr="000B6752" w:rsidRDefault="00522DAA" w:rsidP="00522DAA">
            <w:pPr>
              <w:ind w:right="113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04761A" w:rsidRDefault="0023508C" w:rsidP="0004761A">
            <w:pPr>
              <w:spacing w:line="360" w:lineRule="auto"/>
              <w:ind w:leftChars="1493" w:left="358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　　所　　</w:t>
            </w:r>
          </w:p>
          <w:p w:rsidR="0004761A" w:rsidRDefault="0023508C" w:rsidP="0004761A">
            <w:pPr>
              <w:spacing w:line="360" w:lineRule="auto"/>
              <w:ind w:leftChars="1493" w:left="358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事業所名　　</w:t>
            </w:r>
          </w:p>
          <w:p w:rsidR="0023508C" w:rsidRPr="000B6752" w:rsidRDefault="0023508C" w:rsidP="0004761A">
            <w:pPr>
              <w:spacing w:line="360" w:lineRule="auto"/>
              <w:ind w:leftChars="1493" w:left="358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代表者名　　</w:t>
            </w:r>
            <w:bookmarkStart w:id="0" w:name="_GoBack"/>
            <w:bookmarkEnd w:id="0"/>
          </w:p>
          <w:p w:rsidR="0023508C" w:rsidRPr="000B6752" w:rsidRDefault="0023508C" w:rsidP="00522DAA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3508C" w:rsidRPr="000145B5" w:rsidRDefault="00B04473" w:rsidP="00B04473">
            <w:pPr>
              <w:ind w:leftChars="124" w:left="298" w:rightChars="95" w:right="228" w:firstLineChars="141" w:firstLine="3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付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稲商</w:t>
            </w:r>
            <w:r w:rsidR="000145B5" w:rsidRPr="000145B5">
              <w:rPr>
                <w:rFonts w:ascii="ＭＳ 明朝" w:eastAsia="ＭＳ 明朝" w:hAnsi="ＭＳ 明朝"/>
                <w:sz w:val="22"/>
                <w:szCs w:val="22"/>
              </w:rPr>
              <w:t xml:space="preserve">指令第　　　</w:t>
            </w:r>
            <w:r w:rsidR="000145B5" w:rsidRPr="000145B5">
              <w:rPr>
                <w:rFonts w:ascii="ＭＳ 明朝" w:eastAsia="ＭＳ 明朝" w:hAnsi="ＭＳ 明朝" w:hint="eastAsia"/>
                <w:sz w:val="22"/>
                <w:szCs w:val="22"/>
              </w:rPr>
              <w:t>号</w:t>
            </w:r>
            <w:r w:rsidR="000145B5" w:rsidRPr="000145B5">
              <w:rPr>
                <w:rFonts w:ascii="ＭＳ 明朝" w:eastAsia="ＭＳ 明朝" w:hAnsi="ＭＳ 明朝"/>
                <w:sz w:val="22"/>
                <w:szCs w:val="22"/>
              </w:rPr>
              <w:t>で補助</w:t>
            </w:r>
            <w:r w:rsidR="000145B5" w:rsidRPr="000145B5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0145B5" w:rsidRPr="000145B5">
              <w:rPr>
                <w:rFonts w:ascii="ＭＳ 明朝" w:eastAsia="ＭＳ 明朝" w:hAnsi="ＭＳ 明朝"/>
                <w:sz w:val="22"/>
                <w:szCs w:val="22"/>
              </w:rPr>
              <w:t>の交付決定を受けた</w:t>
            </w:r>
            <w:r w:rsidR="000145B5" w:rsidRPr="000145B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稲沢市カーボンニュートラル推進補助</w:t>
            </w:r>
            <w:r w:rsidR="000145B5" w:rsidRPr="000145B5">
              <w:rPr>
                <w:rFonts w:ascii="ＭＳ 明朝" w:eastAsia="ＭＳ 明朝" w:hAnsi="ＭＳ 明朝"/>
                <w:sz w:val="22"/>
                <w:szCs w:val="22"/>
              </w:rPr>
              <w:t>事業が完了したので</w:t>
            </w:r>
            <w:r w:rsidR="00BA4076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BA4076" w:rsidRPr="000B6752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稲沢市カーボンニュートラル推進補助金</w:t>
            </w:r>
            <w:r w:rsidR="00BA4076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交付要綱第</w:t>
            </w:r>
            <w:r w:rsidR="00BA4076">
              <w:rPr>
                <w:rFonts w:ascii="ＭＳ 明朝" w:eastAsia="ＭＳ 明朝" w:hAnsi="ＭＳ 明朝" w:hint="eastAsia"/>
                <w:sz w:val="22"/>
                <w:szCs w:val="22"/>
              </w:rPr>
              <w:t>７条の規定により</w:t>
            </w:r>
            <w:r w:rsidR="000145B5" w:rsidRPr="000145B5">
              <w:rPr>
                <w:rFonts w:ascii="ＭＳ 明朝" w:eastAsia="ＭＳ 明朝" w:hAnsi="ＭＳ 明朝"/>
                <w:sz w:val="22"/>
                <w:szCs w:val="22"/>
              </w:rPr>
              <w:t>報告します。</w:t>
            </w:r>
          </w:p>
        </w:tc>
      </w:tr>
      <w:tr w:rsidR="0004761A" w:rsidRPr="000B6752" w:rsidTr="0004761A">
        <w:trPr>
          <w:cantSplit/>
          <w:trHeight w:val="1120"/>
        </w:trPr>
        <w:tc>
          <w:tcPr>
            <w:tcW w:w="2372" w:type="dxa"/>
            <w:vAlign w:val="center"/>
          </w:tcPr>
          <w:p w:rsidR="0004761A" w:rsidRPr="000B6752" w:rsidRDefault="0004761A" w:rsidP="0004761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145B5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-1004263422"/>
              </w:rPr>
              <w:t>事業開始</w:t>
            </w:r>
            <w:r w:rsidRPr="000145B5">
              <w:rPr>
                <w:rFonts w:ascii="ＭＳ 明朝" w:eastAsia="ＭＳ 明朝" w:hAnsi="ＭＳ 明朝" w:hint="eastAsia"/>
                <w:sz w:val="22"/>
                <w:szCs w:val="22"/>
                <w:fitText w:val="1540" w:id="-1004263422"/>
              </w:rPr>
              <w:t>日</w:t>
            </w:r>
          </w:p>
        </w:tc>
        <w:tc>
          <w:tcPr>
            <w:tcW w:w="6994" w:type="dxa"/>
            <w:vAlign w:val="center"/>
          </w:tcPr>
          <w:p w:rsidR="0004761A" w:rsidRPr="000B6752" w:rsidRDefault="0004761A" w:rsidP="0004761A">
            <w:pPr>
              <w:overflowPunct w:val="0"/>
              <w:ind w:leftChars="75" w:left="1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04761A" w:rsidRPr="000B6752" w:rsidTr="0004761A">
        <w:trPr>
          <w:cantSplit/>
          <w:trHeight w:val="1148"/>
        </w:trPr>
        <w:tc>
          <w:tcPr>
            <w:tcW w:w="2372" w:type="dxa"/>
            <w:vAlign w:val="center"/>
          </w:tcPr>
          <w:p w:rsidR="0004761A" w:rsidRPr="000B6752" w:rsidRDefault="0004761A" w:rsidP="0004761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4B73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-1004263168"/>
              </w:rPr>
              <w:t>事業完了</w:t>
            </w:r>
            <w:r w:rsidRPr="00FF4B73">
              <w:rPr>
                <w:rFonts w:ascii="ＭＳ 明朝" w:eastAsia="ＭＳ 明朝" w:hAnsi="ＭＳ 明朝" w:hint="eastAsia"/>
                <w:sz w:val="22"/>
                <w:szCs w:val="22"/>
                <w:fitText w:val="1540" w:id="-1004263168"/>
              </w:rPr>
              <w:t>日</w:t>
            </w:r>
          </w:p>
        </w:tc>
        <w:tc>
          <w:tcPr>
            <w:tcW w:w="6994" w:type="dxa"/>
            <w:vAlign w:val="center"/>
          </w:tcPr>
          <w:p w:rsidR="0004761A" w:rsidRPr="000B6752" w:rsidRDefault="0004761A" w:rsidP="0004761A">
            <w:pPr>
              <w:overflowPunct w:val="0"/>
              <w:ind w:leftChars="75" w:left="1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23508C" w:rsidRPr="000B6752" w:rsidTr="00522DAA">
        <w:trPr>
          <w:cantSplit/>
          <w:trHeight w:val="3365"/>
        </w:trPr>
        <w:tc>
          <w:tcPr>
            <w:tcW w:w="2372" w:type="dxa"/>
            <w:vAlign w:val="center"/>
          </w:tcPr>
          <w:p w:rsidR="0023508C" w:rsidRPr="000B6752" w:rsidRDefault="0023508C" w:rsidP="00F13B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508C">
              <w:rPr>
                <w:rFonts w:ascii="ＭＳ 明朝" w:eastAsia="ＭＳ 明朝" w:hAnsi="ＭＳ 明朝" w:hint="eastAsia"/>
                <w:spacing w:val="93"/>
                <w:sz w:val="22"/>
                <w:szCs w:val="22"/>
                <w:fitText w:val="1440" w:id="-1004281856"/>
              </w:rPr>
              <w:t>添付書</w:t>
            </w:r>
            <w:r w:rsidRPr="0023508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440" w:id="-1004281856"/>
              </w:rPr>
              <w:t>類</w:t>
            </w:r>
          </w:p>
        </w:tc>
        <w:tc>
          <w:tcPr>
            <w:tcW w:w="6994" w:type="dxa"/>
            <w:vAlign w:val="center"/>
          </w:tcPr>
          <w:p w:rsidR="0023508C" w:rsidRPr="000B6752" w:rsidRDefault="0023508C" w:rsidP="007D7C04">
            <w:pPr>
              <w:overflowPunct w:val="0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１　</w:t>
            </w:r>
            <w:r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診断</w:t>
            </w:r>
            <w:r w:rsidR="00956805">
              <w:rPr>
                <w:rFonts w:ascii="ＭＳ 明朝" w:eastAsia="ＭＳ 明朝" w:hAnsi="ＭＳ 明朝" w:hint="eastAsia"/>
                <w:sz w:val="22"/>
                <w:szCs w:val="22"/>
              </w:rPr>
              <w:t>結果</w:t>
            </w:r>
            <w:r w:rsidR="00436E4C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="00956805">
              <w:rPr>
                <w:rFonts w:ascii="ＭＳ 明朝" w:eastAsia="ＭＳ 明朝" w:hAnsi="ＭＳ 明朝" w:hint="eastAsia"/>
                <w:sz w:val="22"/>
                <w:szCs w:val="22"/>
              </w:rPr>
              <w:t>報告書</w:t>
            </w:r>
            <w:r w:rsidRPr="00115BAC">
              <w:rPr>
                <w:rFonts w:ascii="ＭＳ 明朝" w:eastAsia="ＭＳ 明朝" w:hAnsi="ＭＳ 明朝" w:hint="eastAsia"/>
                <w:sz w:val="22"/>
                <w:szCs w:val="22"/>
              </w:rPr>
              <w:t>（省エネルギー診断に</w:t>
            </w:r>
            <w:r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限る。）</w:t>
            </w:r>
          </w:p>
          <w:p w:rsidR="0023508C" w:rsidRDefault="00956805" w:rsidP="00DC4A0A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23508C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契約書</w:t>
            </w:r>
            <w:r w:rsidR="0023508C">
              <w:rPr>
                <w:rFonts w:ascii="ＭＳ 明朝" w:eastAsia="ＭＳ 明朝" w:hAnsi="ＭＳ 明朝" w:hint="eastAsia"/>
                <w:sz w:val="22"/>
                <w:szCs w:val="22"/>
              </w:rPr>
              <w:t>の写し</w:t>
            </w:r>
            <w:r w:rsidR="007D7C04">
              <w:rPr>
                <w:rFonts w:ascii="ＭＳ 明朝" w:eastAsia="ＭＳ 明朝" w:hAnsi="ＭＳ 明朝" w:hint="eastAsia"/>
                <w:sz w:val="22"/>
                <w:szCs w:val="22"/>
              </w:rPr>
              <w:t>並びに</w:t>
            </w:r>
            <w:r w:rsidR="0023508C">
              <w:rPr>
                <w:rFonts w:ascii="ＭＳ 明朝" w:eastAsia="ＭＳ 明朝" w:hAnsi="ＭＳ 明朝" w:hint="eastAsia"/>
                <w:sz w:val="22"/>
                <w:szCs w:val="22"/>
              </w:rPr>
              <w:t>導入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した</w:t>
            </w:r>
            <w:r w:rsidR="0023508C">
              <w:rPr>
                <w:rFonts w:ascii="ＭＳ 明朝" w:eastAsia="ＭＳ 明朝" w:hAnsi="ＭＳ 明朝" w:hint="eastAsia"/>
                <w:sz w:val="22"/>
                <w:szCs w:val="22"/>
              </w:rPr>
              <w:t>設備の内容</w:t>
            </w:r>
            <w:r w:rsidR="007D7C04">
              <w:rPr>
                <w:rFonts w:ascii="ＭＳ 明朝" w:eastAsia="ＭＳ 明朝" w:hAnsi="ＭＳ 明朝" w:hint="eastAsia"/>
                <w:sz w:val="22"/>
                <w:szCs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設置後の</w:t>
            </w:r>
            <w:r w:rsidR="00436E4C">
              <w:rPr>
                <w:rFonts w:ascii="ＭＳ 明朝" w:eastAsia="ＭＳ 明朝" w:hAnsi="ＭＳ 明朝" w:hint="eastAsia"/>
                <w:sz w:val="22"/>
                <w:szCs w:val="22"/>
              </w:rPr>
              <w:t>状況</w:t>
            </w:r>
            <w:r w:rsidR="0023508C">
              <w:rPr>
                <w:rFonts w:ascii="ＭＳ 明朝" w:eastAsia="ＭＳ 明朝" w:hAnsi="ＭＳ 明朝" w:hint="eastAsia"/>
                <w:sz w:val="22"/>
                <w:szCs w:val="22"/>
              </w:rPr>
              <w:t>を示すもの（</w:t>
            </w:r>
            <w:r w:rsidR="0023508C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>省エネルギー設備等</w:t>
            </w:r>
            <w:r w:rsidR="0023508C">
              <w:rPr>
                <w:rFonts w:ascii="ＭＳ 明朝" w:eastAsia="ＭＳ 明朝" w:hAnsi="ＭＳ 明朝" w:hint="eastAsia"/>
                <w:sz w:val="22"/>
                <w:szCs w:val="22"/>
              </w:rPr>
              <w:t>に限る。）</w:t>
            </w:r>
          </w:p>
          <w:p w:rsidR="0023508C" w:rsidRDefault="00956805" w:rsidP="00DC4A0A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3508C" w:rsidRPr="000B675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領収書</w:t>
            </w:r>
            <w:r w:rsidR="007D7C04">
              <w:rPr>
                <w:rFonts w:ascii="ＭＳ 明朝" w:eastAsia="ＭＳ 明朝" w:hAnsi="ＭＳ 明朝" w:hint="eastAsia"/>
                <w:sz w:val="22"/>
                <w:szCs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補助対象経費の支払が確認できるものの写し</w:t>
            </w:r>
          </w:p>
          <w:p w:rsidR="00436E4C" w:rsidRPr="000B6752" w:rsidRDefault="00956805" w:rsidP="00DC4A0A">
            <w:pPr>
              <w:overflowPunct w:val="0"/>
              <w:spacing w:beforeLines="50" w:before="167"/>
              <w:ind w:leftChars="92" w:left="467" w:rightChars="95" w:right="228" w:hangingChars="112" w:hanging="2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４　</w:t>
            </w:r>
            <w:r w:rsidR="007D7C04" w:rsidRPr="00736723">
              <w:rPr>
                <w:rFonts w:ascii="ＭＳ 明朝" w:eastAsia="ＭＳ 明朝" w:hAnsi="ＭＳ 明朝" w:hint="eastAsia"/>
                <w:sz w:val="22"/>
                <w:szCs w:val="22"/>
              </w:rPr>
              <w:t>国、地方公共団体及び公的機関</w:t>
            </w:r>
            <w:r w:rsidR="007D7C04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交付決定等の写し</w:t>
            </w:r>
            <w:r w:rsidR="007D7C04">
              <w:rPr>
                <w:rFonts w:ascii="ＭＳ 明朝" w:eastAsia="ＭＳ 明朝" w:hAnsi="ＭＳ 明朝" w:hint="eastAsia"/>
                <w:sz w:val="22"/>
                <w:szCs w:val="22"/>
              </w:rPr>
              <w:t>（国等の補助を受ける場合に限る。）</w:t>
            </w:r>
          </w:p>
        </w:tc>
      </w:tr>
    </w:tbl>
    <w:p w:rsidR="00FF11D7" w:rsidRPr="00FF11D7" w:rsidRDefault="0023508C" w:rsidP="00DC4A0A">
      <w:pPr>
        <w:wordWrap w:val="0"/>
        <w:overflowPunct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B6752">
        <w:rPr>
          <w:rFonts w:ascii="ＭＳ 明朝" w:eastAsia="ＭＳ 明朝" w:hAnsi="ＭＳ 明朝" w:hint="eastAsia"/>
          <w:sz w:val="22"/>
          <w:szCs w:val="22"/>
        </w:rPr>
        <w:t>備考　用紙の大きさは、日本産業規格Ａ４とする。</w:t>
      </w:r>
    </w:p>
    <w:sectPr w:rsidR="00FF11D7" w:rsidRPr="00FF11D7" w:rsidSect="00B446D0">
      <w:footerReference w:type="default" r:id="rId7"/>
      <w:pgSz w:w="11904" w:h="16836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95" w:rsidRDefault="00952195">
      <w:r>
        <w:separator/>
      </w:r>
    </w:p>
  </w:endnote>
  <w:endnote w:type="continuationSeparator" w:id="0">
    <w:p w:rsidR="00952195" w:rsidRDefault="0095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D8" w:rsidRDefault="001755D8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95" w:rsidRDefault="00952195">
      <w:r>
        <w:separator/>
      </w:r>
    </w:p>
  </w:footnote>
  <w:footnote w:type="continuationSeparator" w:id="0">
    <w:p w:rsidR="00952195" w:rsidRDefault="0095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051"/>
    <w:multiLevelType w:val="hybridMultilevel"/>
    <w:tmpl w:val="C9C058FA"/>
    <w:lvl w:ilvl="0" w:tplc="95509022">
      <w:start w:val="2"/>
      <w:numFmt w:val="decimalEnclosedParen"/>
      <w:lvlText w:val="%1"/>
      <w:lvlJc w:val="left"/>
      <w:pPr>
        <w:ind w:left="651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1" w15:restartNumberingAfterBreak="0">
    <w:nsid w:val="25A31CF5"/>
    <w:multiLevelType w:val="hybridMultilevel"/>
    <w:tmpl w:val="082261C6"/>
    <w:lvl w:ilvl="0" w:tplc="D95AE7BE">
      <w:start w:val="1"/>
      <w:numFmt w:val="decimalEnclosedParen"/>
      <w:lvlText w:val="%1"/>
      <w:lvlJc w:val="left"/>
      <w:pPr>
        <w:ind w:left="360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92B7E"/>
    <w:multiLevelType w:val="hybridMultilevel"/>
    <w:tmpl w:val="75327478"/>
    <w:lvl w:ilvl="0" w:tplc="C45C804C">
      <w:start w:val="2"/>
      <w:numFmt w:val="decimalEnclosedParen"/>
      <w:lvlText w:val="%1"/>
      <w:lvlJc w:val="left"/>
      <w:pPr>
        <w:ind w:left="600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1875157"/>
    <w:multiLevelType w:val="hybridMultilevel"/>
    <w:tmpl w:val="2646D1A4"/>
    <w:lvl w:ilvl="0" w:tplc="D5188156">
      <w:start w:val="1"/>
      <w:numFmt w:val="decimalEnclosedParen"/>
      <w:lvlText w:val="%1"/>
      <w:lvlJc w:val="left"/>
      <w:pPr>
        <w:ind w:left="600" w:hanging="360"/>
      </w:pPr>
      <w:rPr>
        <w:rFonts w:ascii="Arial" w:eastAsia="游明朝" w:hAnsi="Aria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F536CC"/>
    <w:multiLevelType w:val="hybridMultilevel"/>
    <w:tmpl w:val="875094F8"/>
    <w:lvl w:ilvl="0" w:tplc="39AE4E2C">
      <w:start w:val="1"/>
      <w:numFmt w:val="decimalEnclosedParen"/>
      <w:lvlText w:val="%1"/>
      <w:lvlJc w:val="left"/>
      <w:pPr>
        <w:ind w:left="60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DA6A76"/>
    <w:multiLevelType w:val="hybridMultilevel"/>
    <w:tmpl w:val="EFC03AF4"/>
    <w:lvl w:ilvl="0" w:tplc="90DA926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77CB"/>
    <w:multiLevelType w:val="hybridMultilevel"/>
    <w:tmpl w:val="F7BEE8AA"/>
    <w:lvl w:ilvl="0" w:tplc="CDFA8ABC">
      <w:start w:val="2"/>
      <w:numFmt w:val="decimalEnclosedParen"/>
      <w:lvlText w:val="%1"/>
      <w:lvlJc w:val="left"/>
      <w:pPr>
        <w:ind w:left="600" w:hanging="360"/>
      </w:pPr>
      <w:rPr>
        <w:rFonts w:ascii="Arial" w:eastAsia="游明朝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DB6C84"/>
    <w:multiLevelType w:val="hybridMultilevel"/>
    <w:tmpl w:val="6DD05B38"/>
    <w:lvl w:ilvl="0" w:tplc="118EF714">
      <w:start w:val="1"/>
      <w:numFmt w:val="decimalEnclosedParen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9"/>
  <w:drawingGridVerticalSpacing w:val="32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0"/>
    <w:rsid w:val="0000511D"/>
    <w:rsid w:val="00007E01"/>
    <w:rsid w:val="000145B5"/>
    <w:rsid w:val="00020426"/>
    <w:rsid w:val="000206E6"/>
    <w:rsid w:val="00033A35"/>
    <w:rsid w:val="0004761A"/>
    <w:rsid w:val="00055D87"/>
    <w:rsid w:val="000770AA"/>
    <w:rsid w:val="00080E19"/>
    <w:rsid w:val="00083F31"/>
    <w:rsid w:val="00091798"/>
    <w:rsid w:val="00096412"/>
    <w:rsid w:val="000A7B66"/>
    <w:rsid w:val="000B092E"/>
    <w:rsid w:val="000B27EC"/>
    <w:rsid w:val="000B2956"/>
    <w:rsid w:val="000B6752"/>
    <w:rsid w:val="000C4788"/>
    <w:rsid w:val="000D384C"/>
    <w:rsid w:val="000D5895"/>
    <w:rsid w:val="000E6E09"/>
    <w:rsid w:val="000F0E33"/>
    <w:rsid w:val="00114555"/>
    <w:rsid w:val="00115BAC"/>
    <w:rsid w:val="00116EB5"/>
    <w:rsid w:val="00154187"/>
    <w:rsid w:val="001755D8"/>
    <w:rsid w:val="00180377"/>
    <w:rsid w:val="00180410"/>
    <w:rsid w:val="001A6B35"/>
    <w:rsid w:val="001A7F68"/>
    <w:rsid w:val="001D47AB"/>
    <w:rsid w:val="001E7FDF"/>
    <w:rsid w:val="0021586F"/>
    <w:rsid w:val="0023508C"/>
    <w:rsid w:val="00242CA1"/>
    <w:rsid w:val="002450C5"/>
    <w:rsid w:val="00272935"/>
    <w:rsid w:val="002766B5"/>
    <w:rsid w:val="002904E9"/>
    <w:rsid w:val="00292DDB"/>
    <w:rsid w:val="0029599E"/>
    <w:rsid w:val="002B743F"/>
    <w:rsid w:val="002D243B"/>
    <w:rsid w:val="002E53F8"/>
    <w:rsid w:val="002F1C25"/>
    <w:rsid w:val="002F247E"/>
    <w:rsid w:val="002F55CD"/>
    <w:rsid w:val="00310FA4"/>
    <w:rsid w:val="00315152"/>
    <w:rsid w:val="003164D9"/>
    <w:rsid w:val="003208B5"/>
    <w:rsid w:val="00331D5E"/>
    <w:rsid w:val="0033652A"/>
    <w:rsid w:val="0035040D"/>
    <w:rsid w:val="00360A42"/>
    <w:rsid w:val="003620CF"/>
    <w:rsid w:val="00370FBF"/>
    <w:rsid w:val="00377856"/>
    <w:rsid w:val="003A1D2C"/>
    <w:rsid w:val="003B38DF"/>
    <w:rsid w:val="003C7958"/>
    <w:rsid w:val="003D0215"/>
    <w:rsid w:val="003D7731"/>
    <w:rsid w:val="003E26A2"/>
    <w:rsid w:val="003F49DF"/>
    <w:rsid w:val="003F6C32"/>
    <w:rsid w:val="004036DF"/>
    <w:rsid w:val="0040790D"/>
    <w:rsid w:val="00407B90"/>
    <w:rsid w:val="004112E3"/>
    <w:rsid w:val="0042028E"/>
    <w:rsid w:val="004221FF"/>
    <w:rsid w:val="004226A0"/>
    <w:rsid w:val="004232DF"/>
    <w:rsid w:val="00425BDC"/>
    <w:rsid w:val="00426E03"/>
    <w:rsid w:val="004276CE"/>
    <w:rsid w:val="00431E97"/>
    <w:rsid w:val="0043343E"/>
    <w:rsid w:val="00436E4C"/>
    <w:rsid w:val="00463468"/>
    <w:rsid w:val="00470F70"/>
    <w:rsid w:val="004949B7"/>
    <w:rsid w:val="004B5775"/>
    <w:rsid w:val="004D1DE1"/>
    <w:rsid w:val="004D1F3A"/>
    <w:rsid w:val="004D21B9"/>
    <w:rsid w:val="004D6790"/>
    <w:rsid w:val="004E059E"/>
    <w:rsid w:val="00512476"/>
    <w:rsid w:val="00512B8E"/>
    <w:rsid w:val="00514731"/>
    <w:rsid w:val="00522DAA"/>
    <w:rsid w:val="00551FB9"/>
    <w:rsid w:val="0058368D"/>
    <w:rsid w:val="00595D3D"/>
    <w:rsid w:val="005C0EEE"/>
    <w:rsid w:val="005C2683"/>
    <w:rsid w:val="005C28E5"/>
    <w:rsid w:val="005C2A6A"/>
    <w:rsid w:val="005D63D1"/>
    <w:rsid w:val="005D781B"/>
    <w:rsid w:val="005F0BCB"/>
    <w:rsid w:val="005F0F51"/>
    <w:rsid w:val="005F4810"/>
    <w:rsid w:val="00610DFD"/>
    <w:rsid w:val="00621109"/>
    <w:rsid w:val="006414DF"/>
    <w:rsid w:val="006603BB"/>
    <w:rsid w:val="00662A8C"/>
    <w:rsid w:val="00667C70"/>
    <w:rsid w:val="00675B0D"/>
    <w:rsid w:val="0067677B"/>
    <w:rsid w:val="00686793"/>
    <w:rsid w:val="0069549D"/>
    <w:rsid w:val="0069680D"/>
    <w:rsid w:val="006B47BB"/>
    <w:rsid w:val="006B6B26"/>
    <w:rsid w:val="006C29C3"/>
    <w:rsid w:val="006D0A2A"/>
    <w:rsid w:val="006D2867"/>
    <w:rsid w:val="006E3027"/>
    <w:rsid w:val="006F5FEC"/>
    <w:rsid w:val="00732D9F"/>
    <w:rsid w:val="007351D1"/>
    <w:rsid w:val="00736723"/>
    <w:rsid w:val="007530F9"/>
    <w:rsid w:val="00754878"/>
    <w:rsid w:val="00763A7B"/>
    <w:rsid w:val="00765B90"/>
    <w:rsid w:val="0077209F"/>
    <w:rsid w:val="0079402E"/>
    <w:rsid w:val="007A6D4A"/>
    <w:rsid w:val="007B6182"/>
    <w:rsid w:val="007C2113"/>
    <w:rsid w:val="007D41A4"/>
    <w:rsid w:val="007D7C04"/>
    <w:rsid w:val="007E2F56"/>
    <w:rsid w:val="007E7E91"/>
    <w:rsid w:val="00807EAC"/>
    <w:rsid w:val="00816D70"/>
    <w:rsid w:val="0082007A"/>
    <w:rsid w:val="00824AA1"/>
    <w:rsid w:val="0087356D"/>
    <w:rsid w:val="008851A2"/>
    <w:rsid w:val="008A0E9C"/>
    <w:rsid w:val="008A3346"/>
    <w:rsid w:val="008A3B75"/>
    <w:rsid w:val="008B0CF6"/>
    <w:rsid w:val="008B5F77"/>
    <w:rsid w:val="008E1701"/>
    <w:rsid w:val="008E2553"/>
    <w:rsid w:val="00905C30"/>
    <w:rsid w:val="00922009"/>
    <w:rsid w:val="009267AE"/>
    <w:rsid w:val="009453A3"/>
    <w:rsid w:val="00951DC0"/>
    <w:rsid w:val="00952195"/>
    <w:rsid w:val="00956805"/>
    <w:rsid w:val="0096039E"/>
    <w:rsid w:val="00996155"/>
    <w:rsid w:val="009A14D6"/>
    <w:rsid w:val="009B2E3F"/>
    <w:rsid w:val="009C6432"/>
    <w:rsid w:val="009F59A1"/>
    <w:rsid w:val="00A20053"/>
    <w:rsid w:val="00A2091D"/>
    <w:rsid w:val="00A41D75"/>
    <w:rsid w:val="00A642E6"/>
    <w:rsid w:val="00AB0B27"/>
    <w:rsid w:val="00AB504F"/>
    <w:rsid w:val="00AC014B"/>
    <w:rsid w:val="00AC3483"/>
    <w:rsid w:val="00AE1CA1"/>
    <w:rsid w:val="00AF06BA"/>
    <w:rsid w:val="00AF3C7F"/>
    <w:rsid w:val="00B00F20"/>
    <w:rsid w:val="00B04473"/>
    <w:rsid w:val="00B446D0"/>
    <w:rsid w:val="00B50D4C"/>
    <w:rsid w:val="00B5104D"/>
    <w:rsid w:val="00B5119B"/>
    <w:rsid w:val="00B60CC7"/>
    <w:rsid w:val="00B66543"/>
    <w:rsid w:val="00B677D1"/>
    <w:rsid w:val="00B70247"/>
    <w:rsid w:val="00B778DD"/>
    <w:rsid w:val="00B871DB"/>
    <w:rsid w:val="00BA4076"/>
    <w:rsid w:val="00BB0619"/>
    <w:rsid w:val="00BB290F"/>
    <w:rsid w:val="00BB5064"/>
    <w:rsid w:val="00BB7439"/>
    <w:rsid w:val="00BC4575"/>
    <w:rsid w:val="00BC7C10"/>
    <w:rsid w:val="00BD205A"/>
    <w:rsid w:val="00BF2AB9"/>
    <w:rsid w:val="00C21006"/>
    <w:rsid w:val="00C214B7"/>
    <w:rsid w:val="00C41E22"/>
    <w:rsid w:val="00C43D3B"/>
    <w:rsid w:val="00C54EC5"/>
    <w:rsid w:val="00C776B5"/>
    <w:rsid w:val="00CA4A09"/>
    <w:rsid w:val="00CE0287"/>
    <w:rsid w:val="00CE1234"/>
    <w:rsid w:val="00CE664A"/>
    <w:rsid w:val="00CF6F00"/>
    <w:rsid w:val="00D16813"/>
    <w:rsid w:val="00D211F7"/>
    <w:rsid w:val="00D43D3D"/>
    <w:rsid w:val="00D7777F"/>
    <w:rsid w:val="00D8521A"/>
    <w:rsid w:val="00D85CE8"/>
    <w:rsid w:val="00D8677E"/>
    <w:rsid w:val="00D97020"/>
    <w:rsid w:val="00DA75C1"/>
    <w:rsid w:val="00DB5F4D"/>
    <w:rsid w:val="00DB7947"/>
    <w:rsid w:val="00DC1C17"/>
    <w:rsid w:val="00DC4A0A"/>
    <w:rsid w:val="00DF0111"/>
    <w:rsid w:val="00DF610E"/>
    <w:rsid w:val="00E20F01"/>
    <w:rsid w:val="00E2664C"/>
    <w:rsid w:val="00E36722"/>
    <w:rsid w:val="00E92E96"/>
    <w:rsid w:val="00E9505E"/>
    <w:rsid w:val="00EA392A"/>
    <w:rsid w:val="00EC62B2"/>
    <w:rsid w:val="00EC771D"/>
    <w:rsid w:val="00ED0F70"/>
    <w:rsid w:val="00ED31EE"/>
    <w:rsid w:val="00ED7185"/>
    <w:rsid w:val="00EE66D7"/>
    <w:rsid w:val="00EF232E"/>
    <w:rsid w:val="00EF5BBF"/>
    <w:rsid w:val="00EF7B13"/>
    <w:rsid w:val="00F13B34"/>
    <w:rsid w:val="00F33DB6"/>
    <w:rsid w:val="00F705D4"/>
    <w:rsid w:val="00F73E6D"/>
    <w:rsid w:val="00F7797B"/>
    <w:rsid w:val="00FC7328"/>
    <w:rsid w:val="00FC735B"/>
    <w:rsid w:val="00FD14CD"/>
    <w:rsid w:val="00FF11D7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0E3F1"/>
  <w14:defaultImageDpi w14:val="0"/>
  <w15:docId w15:val="{081DD41D-4FAD-4B63-8BAD-4959F962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226A0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36722"/>
  </w:style>
  <w:style w:type="character" w:customStyle="1" w:styleId="a6">
    <w:name w:val="日付 (文字)"/>
    <w:link w:val="a5"/>
    <w:uiPriority w:val="99"/>
    <w:semiHidden/>
    <w:rsid w:val="00E36722"/>
    <w:rPr>
      <w:rFonts w:ascii="Arial" w:hAnsi="Arial" w:cs="Arial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C6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62B2"/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6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62B2"/>
    <w:rPr>
      <w:rFonts w:ascii="Arial" w:hAnsi="Arial" w:cs="Arial"/>
      <w:sz w:val="24"/>
      <w:szCs w:val="24"/>
    </w:rPr>
  </w:style>
  <w:style w:type="character" w:customStyle="1" w:styleId="p">
    <w:name w:val="p"/>
    <w:rsid w:val="009453A3"/>
  </w:style>
  <w:style w:type="character" w:styleId="ab">
    <w:name w:val="Hyperlink"/>
    <w:uiPriority w:val="99"/>
    <w:semiHidden/>
    <w:unhideWhenUsed/>
    <w:rsid w:val="009453A3"/>
    <w:rPr>
      <w:color w:val="0000FF"/>
      <w:u w:val="single"/>
    </w:rPr>
  </w:style>
  <w:style w:type="character" w:customStyle="1" w:styleId="brackets-color1">
    <w:name w:val="brackets-color1"/>
    <w:rsid w:val="009453A3"/>
  </w:style>
  <w:style w:type="paragraph" w:customStyle="1" w:styleId="num">
    <w:name w:val="num"/>
    <w:basedOn w:val="a"/>
    <w:rsid w:val="00AE1CA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AE1CA1"/>
  </w:style>
  <w:style w:type="character" w:customStyle="1" w:styleId="hit-item1">
    <w:name w:val="hit-item1"/>
    <w:rsid w:val="00D7777F"/>
  </w:style>
  <w:style w:type="paragraph" w:customStyle="1" w:styleId="1">
    <w:name w:val="表題1"/>
    <w:basedOn w:val="a"/>
    <w:rsid w:val="00BB290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BB290F"/>
  </w:style>
  <w:style w:type="table" w:styleId="ac">
    <w:name w:val="Table Grid"/>
    <w:basedOn w:val="a1"/>
    <w:uiPriority w:val="39"/>
    <w:rsid w:val="00C2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2">
    <w:name w:val="brackets-color2"/>
    <w:rsid w:val="009F59A1"/>
  </w:style>
  <w:style w:type="character" w:customStyle="1" w:styleId="brackets-color3">
    <w:name w:val="brackets-color3"/>
    <w:rsid w:val="009F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http://data2.city.inazawa.aichi.jp/HAS-Shohin/jsp/SVDocumentView</vt:lpwstr>
      </vt:variant>
      <vt:variant>
        <vt:lpwstr/>
      </vt:variant>
      <vt:variant>
        <vt:i4>6029389</vt:i4>
      </vt:variant>
      <vt:variant>
        <vt:i4>3</vt:i4>
      </vt:variant>
      <vt:variant>
        <vt:i4>0</vt:i4>
      </vt:variant>
      <vt:variant>
        <vt:i4>5</vt:i4>
      </vt:variant>
      <vt:variant>
        <vt:lpwstr>http://data2.city.inazawa.aichi.jp/HAS-Shohin/jsp/SVDocumentView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http://data2.city.inazawa.aichi.jp/HAS-Shohin/jsp/SVDocumentView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shoko-16　s</dc:creator>
  <cp:keywords/>
  <dc:description/>
  <cp:lastModifiedBy>CL2103-139t</cp:lastModifiedBy>
  <cp:revision>3</cp:revision>
  <cp:lastPrinted>2024-04-17T11:27:00Z</cp:lastPrinted>
  <dcterms:created xsi:type="dcterms:W3CDTF">2024-04-17T11:45:00Z</dcterms:created>
  <dcterms:modified xsi:type="dcterms:W3CDTF">2024-04-17T11:48:00Z</dcterms:modified>
</cp:coreProperties>
</file>